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DB6A6" w14:textId="011B4BAE" w:rsidR="00C41162" w:rsidRPr="006533B7" w:rsidRDefault="00184306" w:rsidP="00345201">
      <w:pPr>
        <w:pStyle w:val="Indice"/>
      </w:pPr>
      <w:r w:rsidRPr="006533B7">
        <w:t>Allegato   - D</w:t>
      </w:r>
      <w:r w:rsidR="007C7E58">
        <w:t>ichiarazione</w:t>
      </w:r>
      <w:r w:rsidRPr="006533B7">
        <w:t xml:space="preserve"> di partecipazione </w:t>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1"/>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0B24E1AC" w14:textId="063F0B42" w:rsidR="00C41162" w:rsidRPr="006533B7" w:rsidRDefault="00C41162" w:rsidP="007C7E58">
      <w:pPr>
        <w:suppressAutoHyphens w:val="0"/>
        <w:spacing w:after="0" w:line="240" w:lineRule="auto"/>
        <w:contextualSpacing/>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7DEC15B2" w14:textId="77777777" w:rsidR="00A718A5" w:rsidRPr="006533B7" w:rsidRDefault="00A718A5">
      <w:pPr>
        <w:jc w:val="both"/>
        <w:rPr>
          <w:sz w:val="20"/>
          <w:szCs w:val="20"/>
        </w:rPr>
      </w:pPr>
    </w:p>
    <w:p w14:paraId="67A4A168" w14:textId="1E817BA4" w:rsidR="00C41162" w:rsidRPr="00E60949" w:rsidRDefault="00184306" w:rsidP="00A718A5">
      <w:pPr>
        <w:jc w:val="both"/>
        <w:rPr>
          <w:b/>
          <w:bCs/>
          <w:i/>
          <w:sz w:val="20"/>
          <w:szCs w:val="20"/>
        </w:rPr>
      </w:pPr>
      <w:r w:rsidRPr="00E60949">
        <w:rPr>
          <w:b/>
          <w:bCs/>
          <w:i/>
          <w:sz w:val="20"/>
          <w:szCs w:val="20"/>
        </w:rPr>
        <w:t xml:space="preserve"> (Compilare soltanto i campi di interesse)</w:t>
      </w:r>
    </w:p>
    <w:p w14:paraId="31D10D24" w14:textId="77777777" w:rsidR="00C41162" w:rsidRDefault="00C41162">
      <w:pPr>
        <w:pStyle w:val="Paragrafoelenco"/>
        <w:jc w:val="both"/>
        <w:rPr>
          <w:b/>
          <w:color w:val="4472C4" w:themeColor="accent5"/>
          <w:sz w:val="20"/>
          <w:szCs w:val="20"/>
        </w:rPr>
      </w:pPr>
    </w:p>
    <w:p w14:paraId="764597EB" w14:textId="76736FEE" w:rsidR="004B0EF0" w:rsidRPr="001F4B34" w:rsidRDefault="004B0EF0" w:rsidP="004B0EF0">
      <w:pPr>
        <w:pStyle w:val="Paragrafoelenco"/>
        <w:numPr>
          <w:ilvl w:val="0"/>
          <w:numId w:val="23"/>
        </w:numPr>
        <w:jc w:val="both"/>
        <w:rPr>
          <w:rFonts w:eastAsia="Calibri" w:cs="Courier New"/>
          <w:sz w:val="20"/>
          <w:szCs w:val="20"/>
          <w:lang w:eastAsia="it-IT"/>
        </w:rPr>
      </w:pPr>
      <w:r w:rsidRPr="001F4B34">
        <w:rPr>
          <w:rFonts w:eastAsia="Calibri" w:cs="Courier New"/>
          <w:b/>
          <w:bCs/>
          <w:sz w:val="20"/>
          <w:szCs w:val="20"/>
          <w:lang w:eastAsia="it-IT"/>
        </w:rPr>
        <w:t>DICHIARA</w:t>
      </w:r>
      <w:r w:rsidRPr="001F4B34">
        <w:rPr>
          <w:rFonts w:eastAsia="Calibri" w:cs="Courier New"/>
          <w:sz w:val="20"/>
          <w:szCs w:val="20"/>
          <w:lang w:eastAsia="it-IT"/>
        </w:rPr>
        <w:t xml:space="preserve"> di non partecipare alla medesima procedura contemporaneamente in altra forma singola o associata, né come ausiliaria per altro concorrente</w:t>
      </w:r>
    </w:p>
    <w:p w14:paraId="7DE2A548" w14:textId="77777777" w:rsidR="004B0EF0" w:rsidRPr="009A12BD" w:rsidRDefault="004B0EF0" w:rsidP="004B0EF0">
      <w:pPr>
        <w:spacing w:before="60" w:after="60" w:line="276" w:lineRule="auto"/>
        <w:ind w:left="284" w:hanging="284"/>
        <w:jc w:val="both"/>
        <w:rPr>
          <w:rFonts w:eastAsia="Calibri" w:cs="Calibri"/>
          <w:sz w:val="20"/>
          <w:szCs w:val="20"/>
          <w:lang w:eastAsia="it-IT"/>
        </w:rPr>
      </w:pPr>
      <w:r w:rsidRPr="009A12BD">
        <w:rPr>
          <w:rFonts w:eastAsia="Calibri" w:cs="Calibri"/>
          <w:sz w:val="20"/>
          <w:szCs w:val="20"/>
          <w:lang w:eastAsia="it-IT"/>
        </w:rPr>
        <w:t>o in alternativa</w:t>
      </w:r>
    </w:p>
    <w:p w14:paraId="7AEBBE5A" w14:textId="196447E1" w:rsidR="004B0EF0" w:rsidRDefault="004B0EF0" w:rsidP="004B0EF0">
      <w:pPr>
        <w:pStyle w:val="Paragrafoelenco"/>
        <w:numPr>
          <w:ilvl w:val="0"/>
          <w:numId w:val="23"/>
        </w:numPr>
        <w:spacing w:before="60" w:after="60" w:line="276" w:lineRule="auto"/>
        <w:jc w:val="both"/>
        <w:rPr>
          <w:rFonts w:eastAsia="Calibri" w:cs="Courier New"/>
          <w:bCs/>
          <w:sz w:val="20"/>
          <w:szCs w:val="20"/>
          <w:lang w:eastAsia="it-IT"/>
        </w:rPr>
      </w:pPr>
      <w:r w:rsidRPr="009A12BD">
        <w:rPr>
          <w:rFonts w:eastAsia="Calibri" w:cs="Courier New"/>
          <w:b/>
          <w:sz w:val="20"/>
          <w:szCs w:val="20"/>
          <w:lang w:eastAsia="it-IT"/>
        </w:rPr>
        <w:t xml:space="preserve">DICHIARA </w:t>
      </w:r>
      <w:r w:rsidRPr="009A12BD">
        <w:rPr>
          <w:rFonts w:eastAsia="Calibri" w:cs="Courier New"/>
          <w:bCs/>
          <w:sz w:val="20"/>
          <w:szCs w:val="20"/>
          <w:lang w:eastAsia="it-IT"/>
        </w:rPr>
        <w:t>di partecipare come ausiliaria di altro concorrente che sia ricorso all’avvalimento per migliorare la propria offerta</w:t>
      </w:r>
      <w:r w:rsidR="008313BF" w:rsidRPr="009A12BD">
        <w:rPr>
          <w:rFonts w:eastAsia="Calibri" w:cs="Courier New"/>
          <w:bCs/>
          <w:sz w:val="20"/>
          <w:szCs w:val="20"/>
          <w:lang w:eastAsia="it-IT"/>
        </w:rPr>
        <w:t xml:space="preserve"> e</w:t>
      </w:r>
      <w:r w:rsidRPr="009A12BD">
        <w:rPr>
          <w:rFonts w:eastAsia="Calibri" w:cs="Courier New"/>
          <w:bCs/>
          <w:sz w:val="20"/>
          <w:szCs w:val="20"/>
          <w:lang w:eastAsia="it-IT"/>
        </w:rPr>
        <w:t xml:space="preserve"> allega documentazione a comprova della </w:t>
      </w:r>
      <w:r w:rsidR="008313BF" w:rsidRPr="009A12BD">
        <w:rPr>
          <w:rFonts w:eastAsia="Calibri" w:cs="Courier New"/>
          <w:bCs/>
          <w:sz w:val="20"/>
          <w:szCs w:val="20"/>
          <w:lang w:eastAsia="it-IT"/>
        </w:rPr>
        <w:t>in</w:t>
      </w:r>
      <w:r w:rsidRPr="009A12BD">
        <w:rPr>
          <w:rFonts w:eastAsia="Calibri" w:cs="Courier New"/>
          <w:bCs/>
          <w:sz w:val="20"/>
          <w:szCs w:val="20"/>
          <w:lang w:eastAsia="it-IT"/>
        </w:rPr>
        <w:t>sussistenza di collegamenti tali da ricondurre entrambe le imprese ad uno stesso centro decisionale</w:t>
      </w:r>
      <w:r w:rsidR="008313BF" w:rsidRPr="009A12BD">
        <w:rPr>
          <w:rFonts w:eastAsia="Calibri" w:cs="Courier New"/>
          <w:bCs/>
          <w:sz w:val="20"/>
          <w:szCs w:val="20"/>
          <w:lang w:eastAsia="it-IT"/>
        </w:rPr>
        <w:t>.</w:t>
      </w:r>
    </w:p>
    <w:p w14:paraId="3125B85C" w14:textId="77777777" w:rsidR="00CB6F88" w:rsidRDefault="00CB6F88" w:rsidP="00CB6F88">
      <w:pPr>
        <w:pStyle w:val="Paragrafoelenco"/>
        <w:spacing w:before="60" w:after="60" w:line="276" w:lineRule="auto"/>
        <w:jc w:val="both"/>
        <w:rPr>
          <w:rFonts w:eastAsia="Calibri" w:cs="Courier New"/>
          <w:bCs/>
          <w:sz w:val="20"/>
          <w:szCs w:val="20"/>
          <w:lang w:eastAsia="it-IT"/>
        </w:rPr>
      </w:pPr>
    </w:p>
    <w:p w14:paraId="3BF1E94F" w14:textId="77777777" w:rsidR="00C41162" w:rsidRPr="004B0EF0" w:rsidRDefault="00184306" w:rsidP="004B0EF0">
      <w:pPr>
        <w:jc w:val="both"/>
        <w:rPr>
          <w:b/>
          <w:color w:val="4472C4" w:themeColor="accent5"/>
          <w:sz w:val="20"/>
          <w:szCs w:val="20"/>
        </w:rPr>
      </w:pPr>
      <w:r w:rsidRPr="004B0EF0">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6993E86C" w14:textId="77777777" w:rsidR="00471627" w:rsidRPr="006533B7" w:rsidRDefault="00471627" w:rsidP="00BF1D89">
      <w:pPr>
        <w:spacing w:before="60" w:after="60" w:line="276" w:lineRule="auto"/>
        <w:jc w:val="both"/>
        <w:rPr>
          <w:rFonts w:eastAsia="Calibri" w:cs="Courier New"/>
          <w:b/>
          <w:i/>
          <w:sz w:val="20"/>
          <w:szCs w:val="20"/>
          <w:lang w:eastAsia="it-IT"/>
        </w:rPr>
      </w:pPr>
    </w:p>
    <w:p w14:paraId="7B9CC116" w14:textId="04BFA08B" w:rsidR="00C41162" w:rsidRDefault="00184306" w:rsidP="00A718A5">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r w:rsidR="008313BF">
        <w:rPr>
          <w:rFonts w:eastAsia="Calibri" w:cs="Calibri"/>
          <w:sz w:val="20"/>
          <w:szCs w:val="20"/>
          <w:lang w:eastAsia="it-IT"/>
        </w:rPr>
        <w:t>;</w:t>
      </w:r>
    </w:p>
    <w:p w14:paraId="4B269A28" w14:textId="09D3F914" w:rsidR="00471627" w:rsidRPr="007673C0" w:rsidRDefault="004B0EF0" w:rsidP="00A718A5">
      <w:pPr>
        <w:spacing w:before="60" w:after="60" w:line="276" w:lineRule="auto"/>
        <w:ind w:left="284" w:hanging="284"/>
        <w:jc w:val="both"/>
        <w:rPr>
          <w:rFonts w:eastAsia="Calibri" w:cs="Calibri"/>
          <w:sz w:val="20"/>
          <w:szCs w:val="20"/>
          <w:lang w:eastAsia="it-IT"/>
        </w:rPr>
      </w:pPr>
      <w:r w:rsidRPr="007673C0">
        <w:rPr>
          <w:rFonts w:eastAsia="Calibri" w:cs="Calibri"/>
          <w:sz w:val="20"/>
          <w:szCs w:val="20"/>
          <w:lang w:eastAsia="it-IT"/>
        </w:rPr>
        <w:t>o in alternativa</w:t>
      </w:r>
    </w:p>
    <w:p w14:paraId="24B6A82B" w14:textId="7B94564C" w:rsidR="00471627" w:rsidRPr="007673C0" w:rsidRDefault="00471627" w:rsidP="004B0EF0">
      <w:pPr>
        <w:pStyle w:val="Paragrafoelenco"/>
        <w:numPr>
          <w:ilvl w:val="0"/>
          <w:numId w:val="21"/>
        </w:numPr>
        <w:spacing w:before="60" w:after="60" w:line="276" w:lineRule="auto"/>
        <w:ind w:left="426"/>
        <w:jc w:val="both"/>
        <w:rPr>
          <w:rFonts w:eastAsia="Calibri" w:cs="Courier New"/>
          <w:bCs/>
          <w:sz w:val="20"/>
          <w:szCs w:val="20"/>
          <w:lang w:eastAsia="it-IT"/>
        </w:rPr>
      </w:pPr>
      <w:r w:rsidRPr="007673C0">
        <w:rPr>
          <w:rFonts w:eastAsia="Calibri" w:cs="Courier New"/>
          <w:b/>
          <w:sz w:val="20"/>
          <w:szCs w:val="20"/>
          <w:lang w:eastAsia="it-IT"/>
        </w:rPr>
        <w:t xml:space="preserve">DICHIARA </w:t>
      </w:r>
      <w:r w:rsidRPr="007673C0">
        <w:rPr>
          <w:rFonts w:eastAsia="Calibri" w:cs="Courier New"/>
          <w:bCs/>
          <w:sz w:val="20"/>
          <w:szCs w:val="20"/>
          <w:lang w:eastAsia="it-IT"/>
        </w:rPr>
        <w:t>di partecipare come ausiliari di altro concorrente che sia ricorso all’avvalimento per migliorare la propria offerta</w:t>
      </w:r>
      <w:r w:rsidR="008313BF" w:rsidRPr="007673C0">
        <w:rPr>
          <w:rFonts w:eastAsia="Calibri" w:cs="Courier New"/>
          <w:bCs/>
          <w:sz w:val="20"/>
          <w:szCs w:val="20"/>
          <w:lang w:eastAsia="it-IT"/>
        </w:rPr>
        <w:t xml:space="preserve"> e</w:t>
      </w:r>
      <w:r w:rsidRPr="007673C0">
        <w:rPr>
          <w:rFonts w:eastAsia="Calibri" w:cs="Courier New"/>
          <w:bCs/>
          <w:sz w:val="20"/>
          <w:szCs w:val="20"/>
          <w:lang w:eastAsia="it-IT"/>
        </w:rPr>
        <w:t xml:space="preserve"> allega documentazione a</w:t>
      </w:r>
      <w:r w:rsidR="004B0EF0" w:rsidRPr="007673C0">
        <w:rPr>
          <w:rFonts w:eastAsia="Calibri" w:cs="Courier New"/>
          <w:bCs/>
          <w:sz w:val="20"/>
          <w:szCs w:val="20"/>
          <w:lang w:eastAsia="it-IT"/>
        </w:rPr>
        <w:t xml:space="preserve"> comprova della </w:t>
      </w:r>
      <w:r w:rsidR="008313BF" w:rsidRPr="007673C0">
        <w:rPr>
          <w:rFonts w:eastAsia="Calibri" w:cs="Courier New"/>
          <w:bCs/>
          <w:sz w:val="20"/>
          <w:szCs w:val="20"/>
          <w:lang w:eastAsia="it-IT"/>
        </w:rPr>
        <w:t>in</w:t>
      </w:r>
      <w:r w:rsidR="004B0EF0" w:rsidRPr="007673C0">
        <w:rPr>
          <w:rFonts w:eastAsia="Calibri" w:cs="Courier New"/>
          <w:bCs/>
          <w:sz w:val="20"/>
          <w:szCs w:val="20"/>
          <w:lang w:eastAsia="it-IT"/>
        </w:rPr>
        <w:t xml:space="preserve">sussistenza di </w:t>
      </w:r>
      <w:r w:rsidRPr="007673C0">
        <w:rPr>
          <w:rFonts w:eastAsia="Calibri" w:cs="Courier New"/>
          <w:bCs/>
          <w:sz w:val="20"/>
          <w:szCs w:val="20"/>
          <w:lang w:eastAsia="it-IT"/>
        </w:rPr>
        <w:t>collegamenti tali da ricondurre entrambe le imprese ad uno</w:t>
      </w:r>
      <w:r w:rsidR="004B0EF0" w:rsidRPr="007673C0">
        <w:rPr>
          <w:rFonts w:eastAsia="Calibri" w:cs="Courier New"/>
          <w:bCs/>
          <w:sz w:val="20"/>
          <w:szCs w:val="20"/>
          <w:lang w:eastAsia="it-IT"/>
        </w:rPr>
        <w:t xml:space="preserve"> </w:t>
      </w:r>
      <w:r w:rsidRPr="007673C0">
        <w:rPr>
          <w:rFonts w:eastAsia="Calibri" w:cs="Courier New"/>
          <w:bCs/>
          <w:sz w:val="20"/>
          <w:szCs w:val="20"/>
          <w:lang w:eastAsia="it-IT"/>
        </w:rPr>
        <w:t>stesso centro decisionale</w:t>
      </w:r>
      <w:r w:rsidR="008313BF" w:rsidRPr="007673C0">
        <w:rPr>
          <w:rFonts w:eastAsia="Calibri" w:cs="Courier New"/>
          <w:bCs/>
          <w:sz w:val="20"/>
          <w:szCs w:val="20"/>
          <w:lang w:eastAsia="it-IT"/>
        </w:rPr>
        <w:t>;</w:t>
      </w:r>
    </w:p>
    <w:p w14:paraId="08B424FC" w14:textId="77777777" w:rsidR="00471627" w:rsidRPr="006533B7" w:rsidRDefault="00471627" w:rsidP="004B0EF0">
      <w:pPr>
        <w:spacing w:before="60" w:after="60" w:line="276" w:lineRule="auto"/>
        <w:jc w:val="both"/>
        <w:rPr>
          <w:rFonts w:ascii="Titillium" w:eastAsia="Calibri" w:hAnsi="Titillium" w:cs="Calibri"/>
          <w:sz w:val="20"/>
          <w:szCs w:val="20"/>
          <w:lang w:eastAsia="it-IT"/>
        </w:rPr>
      </w:pP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14639"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B24A9CE" w14:textId="77777777" w:rsidR="00614639" w:rsidRPr="006533B7" w:rsidRDefault="00614639" w:rsidP="00614639">
      <w:pPr>
        <w:pStyle w:val="Paragrafoelenco"/>
        <w:spacing w:before="60" w:after="60" w:line="276" w:lineRule="auto"/>
        <w:ind w:left="567"/>
        <w:jc w:val="both"/>
        <w:rPr>
          <w:rFonts w:eastAsia="Times New Roman" w:cs="Times New Roman"/>
          <w:sz w:val="20"/>
          <w:szCs w:val="20"/>
        </w:rPr>
      </w:pPr>
    </w:p>
    <w:p w14:paraId="70AFA7BD" w14:textId="6856EB95" w:rsidR="00614639" w:rsidRDefault="00614639" w:rsidP="004B0EF0">
      <w:pPr>
        <w:ind w:right="49"/>
        <w:rPr>
          <w:b/>
          <w:color w:val="4472C4" w:themeColor="accent5"/>
          <w:sz w:val="20"/>
          <w:szCs w:val="20"/>
        </w:rPr>
      </w:pPr>
    </w:p>
    <w:p w14:paraId="16185BF3" w14:textId="10F3DEC4" w:rsidR="004B0EF0" w:rsidRDefault="004B0EF0" w:rsidP="004B0EF0">
      <w:pPr>
        <w:pStyle w:val="Paragrafoelenco"/>
        <w:numPr>
          <w:ilvl w:val="0"/>
          <w:numId w:val="2"/>
        </w:numPr>
        <w:ind w:right="49"/>
        <w:rPr>
          <w:b/>
          <w:sz w:val="20"/>
          <w:szCs w:val="20"/>
        </w:rPr>
      </w:pPr>
      <w:r w:rsidRPr="007673C0">
        <w:rPr>
          <w:b/>
          <w:sz w:val="20"/>
          <w:szCs w:val="20"/>
        </w:rPr>
        <w:t>DICHIARA</w:t>
      </w:r>
    </w:p>
    <w:p w14:paraId="1E604E0B" w14:textId="77777777" w:rsidR="00CB6F88" w:rsidRDefault="00CB6F88" w:rsidP="00CB6F88">
      <w:pPr>
        <w:ind w:right="49"/>
        <w:rPr>
          <w:b/>
          <w:sz w:val="20"/>
          <w:szCs w:val="20"/>
        </w:rPr>
      </w:pPr>
    </w:p>
    <w:p w14:paraId="4D04D301" w14:textId="3BC32774" w:rsidR="00CB6F88" w:rsidRPr="00CB6F88" w:rsidRDefault="00CB6F88" w:rsidP="00CB6F88">
      <w:pPr>
        <w:numPr>
          <w:ilvl w:val="0"/>
          <w:numId w:val="11"/>
        </w:numPr>
        <w:suppressAutoHyphens w:val="0"/>
        <w:spacing w:after="0" w:line="290" w:lineRule="auto"/>
        <w:contextualSpacing/>
        <w:jc w:val="both"/>
        <w:rPr>
          <w:rFonts w:cstheme="minorHAnsi"/>
        </w:rPr>
      </w:pPr>
      <w:r w:rsidRPr="00CB6F88">
        <w:rPr>
          <w:rFonts w:cstheme="minorHAnsi"/>
        </w:rPr>
        <w:t xml:space="preserve">che l’impresa risulta iscritta alla piattaforma MEPA di acquistinretepa.it nell’ambito delle iniziative di cui al bando </w:t>
      </w:r>
      <w:r w:rsidRPr="00BD1AAB">
        <w:rPr>
          <w:rFonts w:cstheme="minorHAnsi"/>
          <w:b/>
          <w:bCs/>
        </w:rPr>
        <w:t>MePa Servizi - Servizi di stampa e grafica</w:t>
      </w:r>
      <w:r w:rsidR="00293896">
        <w:rPr>
          <w:rFonts w:cstheme="minorHAnsi"/>
        </w:rPr>
        <w:t>;</w:t>
      </w:r>
    </w:p>
    <w:p w14:paraId="1DC2FD7E" w14:textId="77777777" w:rsidR="00614639" w:rsidRPr="00D06803" w:rsidRDefault="00614639" w:rsidP="00614639">
      <w:pPr>
        <w:ind w:right="49"/>
        <w:rPr>
          <w:rFonts w:cstheme="minorHAnsi"/>
        </w:rPr>
      </w:pPr>
    </w:p>
    <w:p w14:paraId="5C8379C1" w14:textId="77777777" w:rsidR="00614639" w:rsidRPr="00D06803" w:rsidRDefault="00614639" w:rsidP="00614639">
      <w:pPr>
        <w:numPr>
          <w:ilvl w:val="0"/>
          <w:numId w:val="11"/>
        </w:numPr>
        <w:suppressAutoHyphens w:val="0"/>
        <w:spacing w:after="0" w:line="290" w:lineRule="auto"/>
        <w:contextualSpacing/>
        <w:jc w:val="both"/>
        <w:rPr>
          <w:rFonts w:cstheme="minorHAnsi"/>
        </w:rPr>
      </w:pPr>
      <w:r w:rsidRPr="00D06803">
        <w:rPr>
          <w:rFonts w:cstheme="minorHAnsi"/>
        </w:rPr>
        <w:t>i seguenti dati identificativi (nome, cognome, data e luogo di nascita, codice fiscale, comune di residenza) dei soggetti di cui all’art. 94 comma 3 del D. lgs. 36/2023 (di seguito Codice) ovvero indica la banca dati ufficiale o il pubblico registro da cui i medesimi possono essere ricavati in modo aggiornato alla data di presentazione dell’offerta: ………………………………………………………………………………………………………………………………………………………………………………………………………………………………………………………………………………………………………………………………………………………………………………………………………………………………………………………………………………………………………………………………………………………</w:t>
      </w:r>
      <w:r>
        <w:rPr>
          <w:rFonts w:cstheme="minorHAnsi"/>
        </w:rPr>
        <w:t>…………………………………………………</w:t>
      </w:r>
    </w:p>
    <w:p w14:paraId="3AE2B6AF" w14:textId="77777777" w:rsidR="00614639" w:rsidRPr="00D06803" w:rsidRDefault="00614639" w:rsidP="00614639">
      <w:pPr>
        <w:ind w:left="360"/>
        <w:contextualSpacing/>
        <w:rPr>
          <w:rFonts w:cstheme="minorHAnsi"/>
        </w:rPr>
      </w:pPr>
      <w:r w:rsidRPr="00D06803">
        <w:rPr>
          <w:rFonts w:cstheme="minorHAnsi"/>
        </w:rPr>
        <w:t>……………………………………………………………………………………………………………………………………………………………………………………………………………………………………………………………………………………………………………………………………………………………………</w:t>
      </w:r>
      <w:r>
        <w:rPr>
          <w:rFonts w:cstheme="minorHAnsi"/>
        </w:rPr>
        <w:t>…………………………………………………………………………………</w:t>
      </w:r>
    </w:p>
    <w:p w14:paraId="4DE7D578" w14:textId="36559284" w:rsidR="00C41162" w:rsidRDefault="00C41162" w:rsidP="00614639">
      <w:pPr>
        <w:jc w:val="both"/>
        <w:rPr>
          <w:b/>
          <w:color w:val="4472C4" w:themeColor="accent5"/>
          <w:sz w:val="20"/>
          <w:szCs w:val="20"/>
        </w:rPr>
      </w:pPr>
    </w:p>
    <w:p w14:paraId="66C1B091" w14:textId="77777777" w:rsidR="00471627" w:rsidRPr="00EB5F8A" w:rsidRDefault="00471627" w:rsidP="00471627">
      <w:pPr>
        <w:ind w:left="284"/>
        <w:contextualSpacing/>
        <w:jc w:val="both"/>
        <w:rPr>
          <w:rFonts w:eastAsia="Times New Roman" w:cstheme="minorHAnsi"/>
          <w:snapToGrid w:val="0"/>
          <w:lang w:eastAsia="it-IT"/>
        </w:rPr>
      </w:pPr>
      <w:r w:rsidRPr="00EB5F8A">
        <w:rPr>
          <w:rFonts w:eastAsia="Times New Roman" w:cstheme="minorHAnsi"/>
          <w:b/>
          <w:snapToGrid w:val="0"/>
          <w:lang w:eastAsia="it-IT"/>
        </w:rPr>
        <w:t>DICHIARA, ai sensi della normativa antiriciclaggio</w:t>
      </w:r>
      <w:r w:rsidRPr="00EB5F8A">
        <w:rPr>
          <w:rFonts w:eastAsia="Times New Roman" w:cstheme="minorHAnsi"/>
          <w:snapToGrid w:val="0"/>
          <w:lang w:eastAsia="it-IT"/>
        </w:rPr>
        <w:t xml:space="preserve"> (D.lgs 231/2007) </w:t>
      </w:r>
    </w:p>
    <w:p w14:paraId="2F9F9274" w14:textId="77777777" w:rsidR="00471627" w:rsidRPr="00EB5F8A" w:rsidRDefault="00471627" w:rsidP="00471627">
      <w:pPr>
        <w:pStyle w:val="Paragrafoelenco"/>
        <w:numPr>
          <w:ilvl w:val="0"/>
          <w:numId w:val="11"/>
        </w:numPr>
        <w:suppressAutoHyphens w:val="0"/>
        <w:spacing w:after="0" w:line="240" w:lineRule="auto"/>
        <w:jc w:val="both"/>
        <w:rPr>
          <w:rFonts w:eastAsia="Times New Roman" w:cstheme="minorHAnsi"/>
          <w:snapToGrid w:val="0"/>
        </w:rPr>
      </w:pPr>
      <w:r w:rsidRPr="00EB5F8A">
        <w:rPr>
          <w:rFonts w:eastAsia="Times New Roman" w:cstheme="minorHAnsi"/>
          <w:snapToGrid w:val="0"/>
        </w:rPr>
        <w:t>di essere l’unico titolare effettivo dell’operatore economico sopra indicato;</w:t>
      </w:r>
    </w:p>
    <w:p w14:paraId="17C23593" w14:textId="77777777" w:rsidR="00471627" w:rsidRPr="00EB5F8A" w:rsidRDefault="00471627" w:rsidP="00471627">
      <w:pPr>
        <w:pStyle w:val="Paragrafoelenco"/>
        <w:numPr>
          <w:ilvl w:val="0"/>
          <w:numId w:val="11"/>
        </w:numPr>
        <w:suppressAutoHyphens w:val="0"/>
        <w:spacing w:after="0" w:line="276" w:lineRule="auto"/>
        <w:jc w:val="both"/>
        <w:rPr>
          <w:rFonts w:eastAsia="Times New Roman" w:cstheme="minorHAnsi"/>
          <w:snapToGrid w:val="0"/>
        </w:rPr>
      </w:pPr>
      <w:r w:rsidRPr="00EB5F8A">
        <w:rPr>
          <w:rFonts w:eastAsia="Times New Roman" w:cstheme="minorHAnsi"/>
          <w:snapToGrid w:val="0"/>
        </w:rPr>
        <w:t>che non esiste un titolare effettivo dell’impresa in quanto ………………………………………………….[specificare];</w:t>
      </w:r>
    </w:p>
    <w:p w14:paraId="108DFC2E" w14:textId="77777777" w:rsidR="00471627" w:rsidRPr="00EB5F8A" w:rsidRDefault="00471627" w:rsidP="00471627">
      <w:pPr>
        <w:pStyle w:val="Paragrafoelenco"/>
        <w:numPr>
          <w:ilvl w:val="0"/>
          <w:numId w:val="11"/>
        </w:numPr>
        <w:suppressAutoHyphens w:val="0"/>
        <w:spacing w:after="0" w:line="276" w:lineRule="auto"/>
        <w:jc w:val="both"/>
        <w:rPr>
          <w:rFonts w:eastAsia="Times New Roman" w:cstheme="minorHAnsi"/>
          <w:snapToGrid w:val="0"/>
        </w:rPr>
      </w:pPr>
      <w:r w:rsidRPr="00EB5F8A">
        <w:rPr>
          <w:rFonts w:eastAsia="Times New Roman" w:cstheme="minorHAnsi"/>
          <w:snapToGrid w:val="0"/>
        </w:rPr>
        <w:t>di essere titolare effettivo unitamente a:  [indicare di seguito i dati necessari per l’identificazione del/i titolare/i effettivo/i in caso di persona diversa dal dichiarante. I dati devono essere replicati per ogni titolare effettivo.]</w:t>
      </w:r>
    </w:p>
    <w:p w14:paraId="321037E5" w14:textId="77777777" w:rsidR="00471627" w:rsidRPr="00EB5F8A" w:rsidRDefault="00471627" w:rsidP="00471627">
      <w:pPr>
        <w:pStyle w:val="Paragrafoelenco"/>
        <w:numPr>
          <w:ilvl w:val="0"/>
          <w:numId w:val="14"/>
        </w:numPr>
        <w:suppressAutoHyphens w:val="0"/>
        <w:spacing w:after="0" w:line="276" w:lineRule="auto"/>
        <w:jc w:val="both"/>
        <w:rPr>
          <w:rFonts w:eastAsia="Times New Roman" w:cstheme="minorHAnsi"/>
          <w:snapToGrid w:val="0"/>
        </w:rPr>
      </w:pPr>
      <w:bookmarkStart w:id="0" w:name="_Hlk169017826"/>
      <w:r w:rsidRPr="00EB5F8A">
        <w:rPr>
          <w:rFonts w:eastAsia="Times New Roman" w:cstheme="minorHAnsi"/>
          <w:snapToGrid w:val="0"/>
        </w:rPr>
        <w:t>nome …………………………….cognome …………………………nato a ……. …………..il ……… .- CF …………………………………. ;</w:t>
      </w:r>
    </w:p>
    <w:p w14:paraId="333D1519" w14:textId="77777777" w:rsidR="00471627" w:rsidRPr="00EB5F8A" w:rsidRDefault="00471627" w:rsidP="00471627">
      <w:pPr>
        <w:pStyle w:val="Paragrafoelenco"/>
        <w:numPr>
          <w:ilvl w:val="0"/>
          <w:numId w:val="14"/>
        </w:numPr>
        <w:suppressAutoHyphens w:val="0"/>
        <w:spacing w:after="0" w:line="276" w:lineRule="auto"/>
        <w:contextualSpacing w:val="0"/>
        <w:jc w:val="both"/>
        <w:rPr>
          <w:rFonts w:eastAsia="Times New Roman" w:cstheme="minorHAnsi"/>
          <w:snapToGrid w:val="0"/>
        </w:rPr>
      </w:pPr>
      <w:r w:rsidRPr="00EB5F8A">
        <w:rPr>
          <w:rFonts w:eastAsia="Times New Roman" w:cstheme="minorHAnsi"/>
          <w:snapToGrid w:val="0"/>
        </w:rPr>
        <w:lastRenderedPageBreak/>
        <w:t>nome …………………………….cognome …………………………nato a …………………. il ……… .- CF …………………………………..;</w:t>
      </w:r>
    </w:p>
    <w:bookmarkEnd w:id="0"/>
    <w:p w14:paraId="495F2FCE" w14:textId="77777777" w:rsidR="00471627" w:rsidRPr="00EB5F8A" w:rsidRDefault="00471627" w:rsidP="00471627">
      <w:pPr>
        <w:pStyle w:val="Paragrafoelenco"/>
        <w:numPr>
          <w:ilvl w:val="0"/>
          <w:numId w:val="18"/>
        </w:numPr>
        <w:suppressAutoHyphens w:val="0"/>
        <w:spacing w:after="0" w:line="276" w:lineRule="auto"/>
        <w:jc w:val="both"/>
        <w:rPr>
          <w:rFonts w:eastAsia="Times New Roman" w:cstheme="minorHAnsi"/>
          <w:snapToGrid w:val="0"/>
        </w:rPr>
      </w:pPr>
      <w:r w:rsidRPr="00EB5F8A">
        <w:rPr>
          <w:rFonts w:eastAsia="Times New Roman" w:cstheme="minorHAnsi"/>
          <w:snapToGrid w:val="0"/>
        </w:rPr>
        <w:t>che il titolare/i effettivo è/sono:</w:t>
      </w:r>
    </w:p>
    <w:p w14:paraId="63B9D5DD" w14:textId="77777777" w:rsidR="00471627" w:rsidRPr="00EB5F8A" w:rsidRDefault="00471627" w:rsidP="00471627">
      <w:pPr>
        <w:pStyle w:val="Paragrafoelenco"/>
        <w:numPr>
          <w:ilvl w:val="0"/>
          <w:numId w:val="14"/>
        </w:numPr>
        <w:suppressAutoHyphens w:val="0"/>
        <w:spacing w:after="0" w:line="276" w:lineRule="auto"/>
        <w:jc w:val="both"/>
        <w:rPr>
          <w:rFonts w:eastAsia="Times New Roman" w:cstheme="minorHAnsi"/>
          <w:snapToGrid w:val="0"/>
        </w:rPr>
      </w:pPr>
      <w:r w:rsidRPr="00EB5F8A">
        <w:rPr>
          <w:rFonts w:eastAsia="Times New Roman" w:cstheme="minorHAnsi"/>
          <w:snapToGrid w:val="0"/>
        </w:rPr>
        <w:t>nome …………………………….cognome …………………………nato a ……. …………..il ……… .- CF …………………………………. ;</w:t>
      </w:r>
    </w:p>
    <w:p w14:paraId="6B4E6BEE" w14:textId="77777777" w:rsidR="00471627" w:rsidRPr="00EB5F8A" w:rsidRDefault="00471627" w:rsidP="00471627">
      <w:pPr>
        <w:pStyle w:val="Paragrafoelenco"/>
        <w:numPr>
          <w:ilvl w:val="0"/>
          <w:numId w:val="14"/>
        </w:numPr>
        <w:suppressAutoHyphens w:val="0"/>
        <w:spacing w:after="0" w:line="276" w:lineRule="auto"/>
        <w:jc w:val="both"/>
        <w:rPr>
          <w:rFonts w:eastAsia="Times New Roman" w:cstheme="minorHAnsi"/>
          <w:snapToGrid w:val="0"/>
        </w:rPr>
      </w:pPr>
      <w:r w:rsidRPr="00EB5F8A">
        <w:rPr>
          <w:rFonts w:eastAsia="Times New Roman" w:cstheme="minorHAnsi"/>
          <w:snapToGrid w:val="0"/>
        </w:rPr>
        <w:t>nome …………………………….cognome …………………………nato a …………………. il ……… .- CF …………………………………..;</w:t>
      </w:r>
    </w:p>
    <w:p w14:paraId="3A8F71D6" w14:textId="77777777" w:rsidR="00471627" w:rsidRPr="00EB5F8A" w:rsidRDefault="00471627" w:rsidP="00471627">
      <w:pPr>
        <w:rPr>
          <w:rFonts w:eastAsia="Times New Roman" w:cstheme="minorHAnsi"/>
          <w:snapToGrid w:val="0"/>
          <w:lang w:eastAsia="it-IT"/>
        </w:rPr>
      </w:pPr>
      <w:r w:rsidRPr="00EB5F8A">
        <w:rPr>
          <w:rFonts w:eastAsia="Times New Roman" w:cstheme="minorHAnsi"/>
          <w:b/>
          <w:snapToGrid w:val="0"/>
          <w:lang w:eastAsia="it-IT"/>
        </w:rPr>
        <w:t>N.B. Ciascun titolare effettivo dovrà allegare dichiarazione sull’assenza del conflitto di interesse</w:t>
      </w:r>
      <w:r w:rsidRPr="00EB5F8A">
        <w:rPr>
          <w:rFonts w:eastAsia="Times New Roman" w:cstheme="minorHAnsi"/>
          <w:snapToGrid w:val="0"/>
          <w:lang w:eastAsia="it-IT"/>
        </w:rPr>
        <w:t xml:space="preserve">. </w:t>
      </w:r>
    </w:p>
    <w:p w14:paraId="2C0EF9A2" w14:textId="77777777" w:rsidR="00471627" w:rsidRPr="00BE0070" w:rsidRDefault="00471627" w:rsidP="00471627">
      <w:pPr>
        <w:rPr>
          <w:rFonts w:eastAsia="Times New Roman" w:cstheme="minorHAnsi"/>
          <w:snapToGrid w:val="0"/>
          <w:highlight w:val="lightGray"/>
          <w:lang w:eastAsia="it-IT"/>
        </w:rPr>
      </w:pPr>
    </w:p>
    <w:tbl>
      <w:tblPr>
        <w:tblStyle w:val="Grigliatabella"/>
        <w:tblW w:w="0" w:type="auto"/>
        <w:tblLook w:val="04A0" w:firstRow="1" w:lastRow="0" w:firstColumn="1" w:lastColumn="0" w:noHBand="0" w:noVBand="1"/>
      </w:tblPr>
      <w:tblGrid>
        <w:gridCol w:w="9628"/>
      </w:tblGrid>
      <w:tr w:rsidR="00471627" w:rsidRPr="00D06803" w14:paraId="3FD0C0D4" w14:textId="77777777" w:rsidTr="00635A28">
        <w:tc>
          <w:tcPr>
            <w:tcW w:w="9910" w:type="dxa"/>
            <w:tcBorders>
              <w:top w:val="single" w:sz="4" w:space="0" w:color="auto"/>
              <w:left w:val="single" w:sz="4" w:space="0" w:color="auto"/>
              <w:bottom w:val="single" w:sz="4" w:space="0" w:color="auto"/>
              <w:right w:val="single" w:sz="4" w:space="0" w:color="auto"/>
            </w:tcBorders>
          </w:tcPr>
          <w:p w14:paraId="558B7BFD" w14:textId="77777777" w:rsidR="00471627" w:rsidRPr="00EB5F8A" w:rsidRDefault="00471627" w:rsidP="00635A28">
            <w:pPr>
              <w:pStyle w:val="Corpotesto"/>
              <w:jc w:val="center"/>
              <w:rPr>
                <w:rFonts w:cstheme="minorHAnsi"/>
                <w:b/>
                <w:sz w:val="24"/>
                <w:szCs w:val="24"/>
              </w:rPr>
            </w:pPr>
            <w:r w:rsidRPr="00EB5F8A">
              <w:rPr>
                <w:rFonts w:cstheme="minorHAnsi"/>
                <w:b/>
                <w:sz w:val="24"/>
                <w:szCs w:val="24"/>
              </w:rPr>
              <w:t>CRITERI PER L’INDIVIDUAZIONE DEL TITOLARE EFFETTIVO IN CASO DI SOCIETA’</w:t>
            </w:r>
          </w:p>
          <w:p w14:paraId="63208554" w14:textId="77777777" w:rsidR="00471627" w:rsidRPr="00EB5F8A" w:rsidRDefault="00471627" w:rsidP="00635A28">
            <w:pPr>
              <w:pStyle w:val="Corpotesto"/>
              <w:rPr>
                <w:rFonts w:cstheme="minorHAnsi"/>
                <w:sz w:val="24"/>
                <w:szCs w:val="24"/>
              </w:rPr>
            </w:pPr>
            <w:r w:rsidRPr="00EB5F8A">
              <w:rPr>
                <w:rFonts w:cstheme="minorHAnsi"/>
                <w:sz w:val="24"/>
                <w:szCs w:val="24"/>
              </w:rPr>
              <w:t xml:space="preserve">Coerentemente a quanto previsto all'articolo 3, punto 6, della direttiva (UE) 2015/849 del Parlamento europeo e del Consiglio, per l’individuazione del titolare effettivo </w:t>
            </w:r>
            <w:r w:rsidRPr="00EB5F8A">
              <w:rPr>
                <w:rFonts w:cstheme="minorHAnsi"/>
                <w:b/>
                <w:bCs/>
                <w:sz w:val="24"/>
                <w:szCs w:val="24"/>
              </w:rPr>
              <w:t>l’Operatore Economico dichiara di aver applicato uno dei tre criteri sotto riportati</w:t>
            </w:r>
            <w:r w:rsidRPr="00EB5F8A">
              <w:rPr>
                <w:rFonts w:cstheme="minorHAnsi"/>
                <w:sz w:val="24"/>
                <w:szCs w:val="24"/>
              </w:rPr>
              <w:t xml:space="preserve"> [indicare una delle tre modalità sotto descritte]:</w:t>
            </w:r>
          </w:p>
          <w:p w14:paraId="71A7E159" w14:textId="77777777" w:rsidR="00471627" w:rsidRPr="00EB5F8A" w:rsidRDefault="00471627" w:rsidP="00471627">
            <w:pPr>
              <w:pStyle w:val="Corpotesto"/>
              <w:widowControl w:val="0"/>
              <w:numPr>
                <w:ilvl w:val="0"/>
                <w:numId w:val="19"/>
              </w:numPr>
              <w:suppressAutoHyphens w:val="0"/>
              <w:autoSpaceDN w:val="0"/>
              <w:spacing w:after="0" w:line="240" w:lineRule="auto"/>
              <w:jc w:val="both"/>
              <w:rPr>
                <w:rFonts w:cstheme="minorHAnsi"/>
                <w:sz w:val="24"/>
                <w:szCs w:val="24"/>
              </w:rPr>
            </w:pPr>
            <w:r w:rsidRPr="00EB5F8A">
              <w:rPr>
                <w:rFonts w:cstheme="minorHAnsi"/>
                <w:b/>
                <w:bCs/>
                <w:sz w:val="24"/>
                <w:szCs w:val="24"/>
              </w:rPr>
              <w:t>Criterio dell’assetto proprietario</w:t>
            </w:r>
            <w:r w:rsidRPr="00EB5F8A">
              <w:rPr>
                <w:rFonts w:cstheme="minorHAnsi"/>
                <w:sz w:val="24"/>
                <w:szCs w:val="24"/>
              </w:rPr>
              <w:t>: 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w:t>
            </w:r>
          </w:p>
          <w:p w14:paraId="507CFA82" w14:textId="77777777" w:rsidR="00471627" w:rsidRPr="00EB5F8A" w:rsidRDefault="00471627" w:rsidP="00471627">
            <w:pPr>
              <w:pStyle w:val="Corpotesto"/>
              <w:widowControl w:val="0"/>
              <w:numPr>
                <w:ilvl w:val="0"/>
                <w:numId w:val="19"/>
              </w:numPr>
              <w:suppressAutoHyphens w:val="0"/>
              <w:autoSpaceDN w:val="0"/>
              <w:spacing w:after="0" w:line="240" w:lineRule="auto"/>
              <w:jc w:val="both"/>
              <w:rPr>
                <w:rFonts w:cstheme="minorHAnsi"/>
                <w:sz w:val="24"/>
                <w:szCs w:val="24"/>
              </w:rPr>
            </w:pPr>
            <w:r w:rsidRPr="00EB5F8A">
              <w:rPr>
                <w:rFonts w:cstheme="minorHAnsi"/>
                <w:b/>
                <w:bCs/>
                <w:sz w:val="24"/>
                <w:szCs w:val="24"/>
              </w:rPr>
              <w:t>Criterio del controllo</w:t>
            </w:r>
            <w:r w:rsidRPr="00EB5F8A">
              <w:rPr>
                <w:rFonts w:cstheme="minorHAnsi"/>
                <w:sz w:val="24"/>
                <w:szCs w:val="24"/>
              </w:rPr>
              <w:t>: 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w:t>
            </w:r>
          </w:p>
          <w:p w14:paraId="65A32BB6" w14:textId="77777777" w:rsidR="00471627" w:rsidRPr="00BE0070" w:rsidRDefault="00471627" w:rsidP="00471627">
            <w:pPr>
              <w:pStyle w:val="Corpotesto"/>
              <w:widowControl w:val="0"/>
              <w:numPr>
                <w:ilvl w:val="0"/>
                <w:numId w:val="19"/>
              </w:numPr>
              <w:suppressAutoHyphens w:val="0"/>
              <w:autoSpaceDN w:val="0"/>
              <w:spacing w:after="0" w:line="240" w:lineRule="auto"/>
              <w:jc w:val="both"/>
              <w:rPr>
                <w:rFonts w:cstheme="minorHAnsi"/>
                <w:sz w:val="24"/>
                <w:szCs w:val="24"/>
                <w:highlight w:val="lightGray"/>
              </w:rPr>
            </w:pPr>
            <w:r w:rsidRPr="00EB5F8A">
              <w:rPr>
                <w:rFonts w:cstheme="minorHAnsi"/>
                <w:b/>
                <w:bCs/>
                <w:sz w:val="24"/>
                <w:szCs w:val="24"/>
              </w:rPr>
              <w:t>Criterio residuale</w:t>
            </w:r>
            <w:r w:rsidRPr="00EB5F8A">
              <w:rPr>
                <w:rFonts w:cstheme="minorHAnsi"/>
                <w:sz w:val="24"/>
                <w:szCs w:val="24"/>
              </w:rPr>
              <w:t>: questo criterio stabilisce che, se non sono stati individuati i titolari effettivi con i precedenti due criteri, quest’ultimo vada individuato in colui che esercita poteri di amministrazione o direzione della società</w:t>
            </w:r>
            <w:r w:rsidRPr="00BE0070">
              <w:rPr>
                <w:rFonts w:cstheme="minorHAnsi"/>
                <w:sz w:val="24"/>
                <w:szCs w:val="24"/>
                <w:highlight w:val="lightGray"/>
              </w:rPr>
              <w:t>.</w:t>
            </w:r>
          </w:p>
        </w:tc>
      </w:tr>
    </w:tbl>
    <w:p w14:paraId="46826B71" w14:textId="77777777" w:rsidR="00471627" w:rsidRPr="00D06803" w:rsidRDefault="00471627" w:rsidP="00471627">
      <w:pPr>
        <w:rPr>
          <w:rFonts w:eastAsia="Times New Roman" w:cstheme="minorHAnsi"/>
          <w:snapToGrid w:val="0"/>
          <w:lang w:eastAsia="it-IT"/>
        </w:rPr>
      </w:pPr>
      <w:r w:rsidRPr="00D06803">
        <w:rPr>
          <w:rFonts w:eastAsia="Times New Roman" w:cstheme="minorHAnsi"/>
          <w:snapToGrid w:val="0"/>
          <w:lang w:eastAsia="it-IT"/>
        </w:rPr>
        <w:t xml:space="preserve"> </w:t>
      </w:r>
    </w:p>
    <w:p w14:paraId="273A8BBE" w14:textId="291BC5F0" w:rsidR="00C41162" w:rsidRPr="007673C0" w:rsidRDefault="00184306" w:rsidP="004B0EF0">
      <w:pPr>
        <w:jc w:val="both"/>
        <w:rPr>
          <w:b/>
          <w:sz w:val="20"/>
          <w:szCs w:val="20"/>
        </w:rPr>
      </w:pPr>
      <w:r w:rsidRPr="007673C0">
        <w:rPr>
          <w:b/>
          <w:sz w:val="20"/>
          <w:szCs w:val="20"/>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in alternativa, dichiara che è stato impossibilitato ad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Pr="007673C0" w:rsidRDefault="00184306" w:rsidP="00C04BF6">
      <w:pPr>
        <w:jc w:val="both"/>
        <w:rPr>
          <w:b/>
          <w:sz w:val="20"/>
          <w:szCs w:val="20"/>
        </w:rPr>
      </w:pPr>
      <w:r w:rsidRPr="007673C0">
        <w:rPr>
          <w:b/>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7673C0" w:rsidRDefault="00184306" w:rsidP="00C04BF6">
      <w:pPr>
        <w:jc w:val="both"/>
        <w:rPr>
          <w:b/>
          <w:sz w:val="20"/>
          <w:szCs w:val="20"/>
        </w:rPr>
      </w:pPr>
      <w:r w:rsidRPr="007673C0">
        <w:rPr>
          <w:b/>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415BD3CA" w14:textId="71599575" w:rsidR="00C41162" w:rsidRPr="007C7E58" w:rsidRDefault="00184306" w:rsidP="007C7E58">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7AD8BE93" w14:textId="77777777" w:rsidR="00C41162" w:rsidRPr="006533B7" w:rsidRDefault="00C41162">
      <w:pPr>
        <w:pStyle w:val="Paragrafoelenco"/>
        <w:rPr>
          <w:b/>
          <w:color w:val="4472C4" w:themeColor="accent5"/>
          <w:sz w:val="20"/>
          <w:szCs w:val="20"/>
        </w:rPr>
      </w:pPr>
    </w:p>
    <w:p w14:paraId="5415DF83" w14:textId="6AD1815D" w:rsidR="00614639" w:rsidRPr="007673C0" w:rsidRDefault="00184306" w:rsidP="00C04BF6">
      <w:pPr>
        <w:jc w:val="both"/>
        <w:rPr>
          <w:b/>
          <w:sz w:val="20"/>
          <w:szCs w:val="20"/>
        </w:rPr>
      </w:pPr>
      <w:r w:rsidRPr="007673C0">
        <w:rPr>
          <w:b/>
          <w:sz w:val="20"/>
          <w:szCs w:val="20"/>
        </w:rPr>
        <w:t>Ulteriori dichiarazioni</w:t>
      </w:r>
    </w:p>
    <w:p w14:paraId="65D913C7" w14:textId="20D1A819" w:rsidR="00C41162" w:rsidRDefault="00184306" w:rsidP="00BF1D89">
      <w:pPr>
        <w:jc w:val="both"/>
        <w:rPr>
          <w:sz w:val="20"/>
          <w:szCs w:val="20"/>
        </w:rPr>
      </w:pPr>
      <w:r w:rsidRPr="006533B7">
        <w:rPr>
          <w:b/>
          <w:sz w:val="20"/>
          <w:szCs w:val="20"/>
        </w:rPr>
        <w:t>DICHIARA</w:t>
      </w:r>
      <w:r w:rsidRPr="006533B7">
        <w:rPr>
          <w:sz w:val="20"/>
          <w:szCs w:val="20"/>
        </w:rPr>
        <w:t>, altresì:</w:t>
      </w:r>
    </w:p>
    <w:p w14:paraId="467AABCD" w14:textId="5E3518DB" w:rsidR="00C36182" w:rsidRDefault="00C36182" w:rsidP="00C36182">
      <w:pPr>
        <w:pStyle w:val="Paragrafoelenco"/>
        <w:ind w:left="284"/>
        <w:jc w:val="both"/>
        <w:rPr>
          <w:rFonts w:eastAsia="Calibri" w:cstheme="minorHAnsi"/>
          <w:iCs/>
          <w:sz w:val="20"/>
          <w:szCs w:val="20"/>
          <w:lang w:eastAsia="it-IT"/>
        </w:rPr>
      </w:pPr>
      <w:r w:rsidRPr="00C36182">
        <w:rPr>
          <w:sz w:val="20"/>
          <w:szCs w:val="20"/>
        </w:rPr>
        <w:t xml:space="preserve">▪ </w:t>
      </w:r>
      <w:r>
        <w:rPr>
          <w:sz w:val="20"/>
          <w:szCs w:val="20"/>
        </w:rPr>
        <w:t xml:space="preserve"> </w:t>
      </w:r>
      <w:r w:rsidRPr="00C36182">
        <w:rPr>
          <w:rFonts w:eastAsia="Calibri" w:cstheme="minorHAnsi"/>
          <w:iCs/>
          <w:sz w:val="20"/>
          <w:szCs w:val="20"/>
          <w:lang w:eastAsia="it-IT"/>
        </w:rPr>
        <w:t>di accettare, senza condizione o riserva alcuna, tutte le norme e disposizioni contenute nella documentazione gara;</w:t>
      </w:r>
    </w:p>
    <w:p w14:paraId="53D8AE08" w14:textId="56713B39" w:rsidR="00C41162" w:rsidRPr="00C36182" w:rsidRDefault="00C36182" w:rsidP="00C36182">
      <w:pPr>
        <w:pStyle w:val="Paragrafoelenco"/>
        <w:ind w:left="284"/>
        <w:jc w:val="both"/>
        <w:rPr>
          <w:sz w:val="20"/>
          <w:szCs w:val="20"/>
        </w:rPr>
      </w:pPr>
      <w:r w:rsidRPr="006533B7">
        <w:rPr>
          <w:sz w:val="20"/>
          <w:szCs w:val="20"/>
        </w:rPr>
        <w:t>▪</w:t>
      </w:r>
      <w:r>
        <w:rPr>
          <w:sz w:val="20"/>
          <w:szCs w:val="20"/>
        </w:rPr>
        <w:t xml:space="preserve">   </w:t>
      </w:r>
      <w:r w:rsidR="00184306" w:rsidRPr="00C36182">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C04BF6">
        <w:rPr>
          <w:sz w:val="20"/>
          <w:szCs w:val="20"/>
        </w:rPr>
        <w:t>delle condizioni contrattuali e degli oneri compresi quelli eventuali relativi in materia di sicurezza, di assicurazione, di condizioni di lavoro e di previdenza e assistenza derivanti dal CCNL applicato.</w:t>
      </w:r>
      <w:r w:rsidRPr="006533B7">
        <w:rPr>
          <w:sz w:val="20"/>
          <w:szCs w:val="20"/>
        </w:rPr>
        <w:t xml:space="preserve"> </w:t>
      </w:r>
    </w:p>
    <w:p w14:paraId="249CAB52" w14:textId="0582978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w:t>
      </w:r>
      <w:r w:rsidR="007C7E58">
        <w:rPr>
          <w:sz w:val="20"/>
          <w:szCs w:val="20"/>
        </w:rPr>
        <w:t xml:space="preserve"> </w:t>
      </w:r>
      <w:r w:rsidRPr="006533B7">
        <w:rPr>
          <w:sz w:val="20"/>
          <w:szCs w:val="20"/>
        </w:rPr>
        <w:t xml:space="preserve">che possono avere influito o influire sia sulla prestazione dei servizi/fornitura, sia sulla determinazione della propria offerta. </w:t>
      </w:r>
    </w:p>
    <w:p w14:paraId="2965240F" w14:textId="0DA0BE29" w:rsidR="00C41162" w:rsidRPr="006533B7" w:rsidRDefault="00184306" w:rsidP="00BF1D89">
      <w:pPr>
        <w:ind w:left="284" w:hanging="284"/>
        <w:jc w:val="both"/>
        <w:rPr>
          <w:sz w:val="20"/>
          <w:szCs w:val="20"/>
        </w:rPr>
      </w:pPr>
      <w:bookmarkStart w:id="1" w:name="_Hlk163482814"/>
      <w:r w:rsidRPr="0052291E">
        <w:rPr>
          <w:sz w:val="20"/>
          <w:szCs w:val="20"/>
        </w:rPr>
        <w:t>▪</w:t>
      </w:r>
      <w:bookmarkEnd w:id="1"/>
      <w:r w:rsidRPr="0052291E">
        <w:rPr>
          <w:sz w:val="20"/>
          <w:szCs w:val="20"/>
        </w:rPr>
        <w:t xml:space="preserve"> </w:t>
      </w:r>
      <w:r w:rsidR="00C36182" w:rsidRPr="0052291E">
        <w:rPr>
          <w:sz w:val="20"/>
          <w:szCs w:val="20"/>
        </w:rPr>
        <w:t xml:space="preserve">   </w:t>
      </w:r>
      <w:r w:rsidRPr="0052291E">
        <w:rPr>
          <w:sz w:val="20"/>
          <w:szCs w:val="20"/>
        </w:rPr>
        <w:t xml:space="preserve">di accettare il patto di integrità di cui alla Delibera </w:t>
      </w:r>
      <w:r w:rsidR="0052291E">
        <w:rPr>
          <w:sz w:val="20"/>
          <w:szCs w:val="20"/>
        </w:rPr>
        <w:t>del CdA del 18/12/2024;</w:t>
      </w:r>
    </w:p>
    <w:p w14:paraId="282520ED" w14:textId="6DCFF6B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 </w:t>
      </w:r>
      <w:r w:rsidR="002B711C" w:rsidRPr="00D3796A">
        <w:rPr>
          <w:rFonts w:cstheme="minorHAnsi"/>
          <w:sz w:val="20"/>
          <w:szCs w:val="20"/>
        </w:rPr>
        <w:t xml:space="preserve">di essere edotto degli obblighi derivanti dal </w:t>
      </w:r>
      <w:r w:rsidR="002B711C" w:rsidRPr="00D3796A">
        <w:rPr>
          <w:rFonts w:cstheme="minorHAnsi"/>
          <w:sz w:val="20"/>
          <w:szCs w:val="20"/>
          <w:u w:val="single"/>
        </w:rPr>
        <w:t>Codice di comportamento</w:t>
      </w:r>
      <w:r w:rsidR="002B711C" w:rsidRPr="00D3796A">
        <w:rPr>
          <w:rFonts w:cstheme="minorHAnsi"/>
          <w:sz w:val="20"/>
          <w:szCs w:val="20"/>
        </w:rPr>
        <w:t xml:space="preserve"> adottato dalla stazione appaltante D.R. n. 1408/14 del 01/10/2014 reperibile al link </w:t>
      </w:r>
      <w:hyperlink r:id="rId8" w:history="1">
        <w:r w:rsidR="002B711C" w:rsidRPr="00D3796A">
          <w:rPr>
            <w:rStyle w:val="Collegamentoipertestuale"/>
            <w:rFonts w:cstheme="minorHAnsi"/>
            <w:sz w:val="20"/>
            <w:szCs w:val="20"/>
          </w:rPr>
          <w:t>https://www.unibo.it/it/ateneo/bandi-di-gara/obblighi-di-comportamento</w:t>
        </w:r>
      </w:hyperlink>
      <w:r w:rsidR="002B711C" w:rsidRPr="00D3796A">
        <w:rPr>
          <w:rFonts w:cstheme="minorHAnsi"/>
          <w:sz w:val="20"/>
          <w:szCs w:val="20"/>
        </w:rPr>
        <w:t xml:space="preserve"> e di impegnarsi, in caso di aggiudicazione, ad osservare e a far osservare ai propri dipendenti e collaboratori, per quanto applicabile, il suddetto codice, pena la risoluzione del contratto</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6325CC68" w14:textId="77777777" w:rsidR="002E220E" w:rsidRPr="006533B7" w:rsidRDefault="002E220E" w:rsidP="002E220E">
      <w:pPr>
        <w:jc w:val="both"/>
        <w:rPr>
          <w:b/>
          <w:i/>
          <w:sz w:val="20"/>
          <w:szCs w:val="20"/>
        </w:rPr>
      </w:pPr>
    </w:p>
    <w:p w14:paraId="18ADB0DD" w14:textId="63C10FAA" w:rsidR="00C41162" w:rsidRPr="002E220E" w:rsidRDefault="000805C3" w:rsidP="002E220E">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5A66CC66" w14:textId="77777777" w:rsidR="00C41162" w:rsidRDefault="00184306" w:rsidP="00917FF2">
      <w:pPr>
        <w:pStyle w:val="Paragrafoelenco"/>
        <w:numPr>
          <w:ilvl w:val="0"/>
          <w:numId w:val="21"/>
        </w:numPr>
        <w:jc w:val="both"/>
        <w:rPr>
          <w:bCs/>
          <w:sz w:val="20"/>
          <w:szCs w:val="20"/>
        </w:rPr>
      </w:pPr>
      <w:r w:rsidRPr="00917FF2">
        <w:rPr>
          <w:b/>
          <w:bCs/>
          <w:sz w:val="20"/>
          <w:szCs w:val="20"/>
        </w:rPr>
        <w:t>DICHIARA</w:t>
      </w:r>
      <w:r w:rsidR="000805C3" w:rsidRPr="00917FF2">
        <w:rPr>
          <w:bCs/>
          <w:sz w:val="20"/>
          <w:szCs w:val="20"/>
        </w:rPr>
        <w:t xml:space="preserve"> di impegnarsi a:</w:t>
      </w:r>
    </w:p>
    <w:p w14:paraId="5A2ED435" w14:textId="77777777" w:rsidR="007673C0" w:rsidRPr="00917FF2" w:rsidRDefault="007673C0" w:rsidP="007673C0">
      <w:pPr>
        <w:pStyle w:val="Paragrafoelenco"/>
        <w:jc w:val="both"/>
        <w:rPr>
          <w:bCs/>
          <w:sz w:val="20"/>
          <w:szCs w:val="20"/>
        </w:rPr>
      </w:pPr>
    </w:p>
    <w:p w14:paraId="00E93CF3" w14:textId="77777777" w:rsidR="00917FF2" w:rsidRDefault="00184306" w:rsidP="00917FF2">
      <w:pPr>
        <w:pStyle w:val="Paragrafoelenco"/>
        <w:numPr>
          <w:ilvl w:val="0"/>
          <w:numId w:val="14"/>
        </w:numPr>
        <w:jc w:val="both"/>
        <w:rPr>
          <w:sz w:val="20"/>
          <w:szCs w:val="20"/>
        </w:rPr>
      </w:pPr>
      <w:r w:rsidRPr="00917FF2">
        <w:rPr>
          <w:sz w:val="20"/>
          <w:szCs w:val="20"/>
        </w:rPr>
        <w:t>garantire la stabilità occupazionale del personale impiegato, nel rispetto degli impegni assunti in offerta;</w:t>
      </w:r>
    </w:p>
    <w:p w14:paraId="4DBB6541" w14:textId="77777777" w:rsidR="00917FF2" w:rsidRDefault="00184306" w:rsidP="00917FF2">
      <w:pPr>
        <w:pStyle w:val="Paragrafoelenco"/>
        <w:numPr>
          <w:ilvl w:val="0"/>
          <w:numId w:val="14"/>
        </w:numPr>
        <w:jc w:val="both"/>
        <w:rPr>
          <w:sz w:val="20"/>
          <w:szCs w:val="20"/>
        </w:rPr>
      </w:pPr>
      <w:r w:rsidRPr="00917FF2">
        <w:rPr>
          <w:sz w:val="20"/>
          <w:szCs w:val="20"/>
        </w:rPr>
        <w:t>rispettare le misure individuate nel bando di gara al fine di garantire le pari opportunità generazionali, di genere e di inclusione lavorativa per le persone con disabilità o svantaggiate;</w:t>
      </w:r>
    </w:p>
    <w:p w14:paraId="18E069CE" w14:textId="77777777" w:rsidR="006B7234" w:rsidRDefault="006B7234" w:rsidP="006B7234">
      <w:pPr>
        <w:pStyle w:val="Paragrafoelenco"/>
        <w:jc w:val="both"/>
        <w:rPr>
          <w:sz w:val="20"/>
          <w:szCs w:val="20"/>
        </w:rPr>
      </w:pPr>
    </w:p>
    <w:p w14:paraId="2C1DCABA" w14:textId="28AC86DE" w:rsidR="006B7234" w:rsidRPr="006B7234" w:rsidRDefault="006B7234" w:rsidP="006B7234">
      <w:pPr>
        <w:pStyle w:val="Paragrafoelenco"/>
        <w:numPr>
          <w:ilvl w:val="0"/>
          <w:numId w:val="21"/>
        </w:numPr>
        <w:jc w:val="both"/>
        <w:rPr>
          <w:b/>
          <w:bCs/>
          <w:sz w:val="20"/>
          <w:szCs w:val="20"/>
        </w:rPr>
      </w:pPr>
      <w:r w:rsidRPr="006B7234">
        <w:rPr>
          <w:b/>
          <w:bCs/>
          <w:sz w:val="20"/>
          <w:szCs w:val="20"/>
        </w:rPr>
        <w:t>DICHIARA INOLTRE</w:t>
      </w:r>
    </w:p>
    <w:p w14:paraId="4448CA17" w14:textId="102B65BE" w:rsidR="0063020D" w:rsidRPr="00917FF2" w:rsidRDefault="006B7234" w:rsidP="00917FF2">
      <w:pPr>
        <w:pStyle w:val="Paragrafoelenco"/>
        <w:numPr>
          <w:ilvl w:val="0"/>
          <w:numId w:val="27"/>
        </w:numPr>
        <w:jc w:val="both"/>
        <w:rPr>
          <w:sz w:val="20"/>
          <w:szCs w:val="20"/>
        </w:rPr>
      </w:pPr>
      <w:r>
        <w:rPr>
          <w:sz w:val="20"/>
          <w:szCs w:val="20"/>
        </w:rPr>
        <w:t xml:space="preserve">di </w:t>
      </w:r>
      <w:r w:rsidR="0063020D" w:rsidRPr="00917FF2">
        <w:rPr>
          <w:sz w:val="20"/>
          <w:szCs w:val="20"/>
        </w:rPr>
        <w:t>applicare al proprio personale il CCNL</w:t>
      </w:r>
      <w:r w:rsidR="00C616E2" w:rsidRPr="00917FF2">
        <w:rPr>
          <w:sz w:val="20"/>
          <w:szCs w:val="20"/>
        </w:rPr>
        <w:t xml:space="preserve"> </w:t>
      </w:r>
      <w:r w:rsidR="0063020D" w:rsidRPr="00917FF2">
        <w:rPr>
          <w:sz w:val="20"/>
          <w:szCs w:val="20"/>
        </w:rPr>
        <w:t>indicato nel bando di gara;</w:t>
      </w:r>
    </w:p>
    <w:p w14:paraId="377DBBD5" w14:textId="77777777" w:rsidR="0063020D" w:rsidRPr="007673C0" w:rsidRDefault="0063020D" w:rsidP="0063020D">
      <w:pPr>
        <w:ind w:left="284"/>
        <w:jc w:val="both"/>
        <w:rPr>
          <w:b/>
          <w:bCs/>
          <w:sz w:val="20"/>
          <w:szCs w:val="20"/>
        </w:rPr>
      </w:pPr>
      <w:r w:rsidRPr="007673C0">
        <w:rPr>
          <w:b/>
          <w:bCs/>
          <w:sz w:val="20"/>
          <w:szCs w:val="20"/>
        </w:rPr>
        <w:lastRenderedPageBreak/>
        <w:t>o in alternativa</w:t>
      </w:r>
    </w:p>
    <w:p w14:paraId="6D9BAE4C" w14:textId="4D64A90F" w:rsidR="0063020D" w:rsidRPr="00917FF2" w:rsidRDefault="0063020D" w:rsidP="00917FF2">
      <w:pPr>
        <w:pStyle w:val="Paragrafoelenco"/>
        <w:numPr>
          <w:ilvl w:val="0"/>
          <w:numId w:val="26"/>
        </w:numPr>
        <w:jc w:val="both"/>
        <w:rPr>
          <w:sz w:val="20"/>
          <w:szCs w:val="20"/>
        </w:rPr>
      </w:pPr>
      <w:r w:rsidRPr="00917FF2">
        <w:rPr>
          <w:sz w:val="20"/>
          <w:szCs w:val="20"/>
        </w:rPr>
        <w:t>di applicare al proprio personale il seguente CCNL ….. ……………………(</w:t>
      </w:r>
      <w:r w:rsidRPr="00917FF2">
        <w:rPr>
          <w:i/>
          <w:sz w:val="20"/>
          <w:szCs w:val="20"/>
        </w:rPr>
        <w:t>indicare il CCNL applicato</w:t>
      </w:r>
      <w:r w:rsidRPr="00917FF2">
        <w:rPr>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7FC6A3F9" w14:textId="77777777" w:rsidR="00917FF2" w:rsidRDefault="0063020D" w:rsidP="00917FF2">
      <w:pPr>
        <w:ind w:left="284"/>
        <w:jc w:val="both"/>
        <w:rPr>
          <w:sz w:val="20"/>
          <w:szCs w:val="20"/>
        </w:rPr>
      </w:pPr>
      <w:r w:rsidRPr="0063020D">
        <w:rPr>
          <w:sz w:val="20"/>
          <w:szCs w:val="20"/>
        </w:rPr>
        <w:t>o in alternativa</w:t>
      </w:r>
    </w:p>
    <w:p w14:paraId="38D710E1" w14:textId="6FB7ED9C" w:rsidR="00917FF2" w:rsidRDefault="0063020D" w:rsidP="00917FF2">
      <w:pPr>
        <w:pStyle w:val="Paragrafoelenco"/>
        <w:numPr>
          <w:ilvl w:val="0"/>
          <w:numId w:val="26"/>
        </w:numPr>
        <w:jc w:val="both"/>
        <w:rPr>
          <w:sz w:val="20"/>
          <w:szCs w:val="20"/>
        </w:rPr>
      </w:pPr>
      <w:r w:rsidRPr="00917FF2">
        <w:rPr>
          <w:sz w:val="20"/>
          <w:szCs w:val="20"/>
        </w:rPr>
        <w:t>di applicare al proprio personale il seguente CCNL ……………………(</w:t>
      </w:r>
      <w:r w:rsidRPr="00917FF2">
        <w:rPr>
          <w:i/>
          <w:sz w:val="20"/>
          <w:szCs w:val="20"/>
        </w:rPr>
        <w:t>indicare il CCNL applicato</w:t>
      </w:r>
      <w:r w:rsidRPr="00917FF2">
        <w:rPr>
          <w:sz w:val="20"/>
          <w:szCs w:val="20"/>
        </w:rPr>
        <w:t>) identificato dal codice alfanumerico unico …………………………………… che garantisce le stesse tutele economico e normative rispetto a quello indicato nel bando di gara, come evidenziato nella dichiarazione di equivalenza allegata a</w:t>
      </w:r>
      <w:r w:rsidR="00917FF2" w:rsidRPr="00917FF2">
        <w:rPr>
          <w:sz w:val="20"/>
          <w:szCs w:val="20"/>
        </w:rPr>
        <w:t>ll’offerta economica</w:t>
      </w:r>
      <w:r w:rsidRPr="00917FF2">
        <w:rPr>
          <w:sz w:val="20"/>
          <w:szCs w:val="20"/>
        </w:rPr>
        <w:t>;</w:t>
      </w:r>
    </w:p>
    <w:p w14:paraId="2F5B36E7" w14:textId="77777777" w:rsidR="00917FF2" w:rsidRPr="00917FF2" w:rsidRDefault="00917FF2" w:rsidP="00917FF2">
      <w:pPr>
        <w:pStyle w:val="Paragrafoelenco"/>
        <w:jc w:val="both"/>
        <w:rPr>
          <w:sz w:val="20"/>
          <w:szCs w:val="20"/>
        </w:rPr>
      </w:pPr>
    </w:p>
    <w:p w14:paraId="49E32466" w14:textId="31548A91" w:rsidR="00C41162" w:rsidRPr="00917FF2" w:rsidRDefault="00917FF2" w:rsidP="00917FF2">
      <w:pPr>
        <w:pStyle w:val="Paragrafoelenco"/>
        <w:numPr>
          <w:ilvl w:val="0"/>
          <w:numId w:val="14"/>
        </w:numPr>
        <w:jc w:val="both"/>
        <w:rPr>
          <w:i/>
          <w:sz w:val="20"/>
          <w:szCs w:val="20"/>
        </w:rPr>
      </w:pPr>
      <w:r w:rsidRPr="00917FF2">
        <w:rPr>
          <w:sz w:val="20"/>
          <w:szCs w:val="20"/>
        </w:rPr>
        <w:t xml:space="preserve">di </w:t>
      </w:r>
      <w:r w:rsidR="0063020D" w:rsidRPr="00917FF2">
        <w:rPr>
          <w:sz w:val="20"/>
          <w:szCs w:val="20"/>
        </w:rPr>
        <w:t>assicurare l’applicazione delle medesime tutele economiche e normative garantite ai propri dipendenti ai lavoratori delle imprese che operano in subappalto.</w:t>
      </w:r>
    </w:p>
    <w:p w14:paraId="1FBA5241" w14:textId="77777777" w:rsidR="002B711C" w:rsidRDefault="00184306" w:rsidP="002B711C">
      <w:pPr>
        <w:jc w:val="both"/>
        <w:rPr>
          <w:b/>
          <w:i/>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r w:rsidR="002B711C" w:rsidRPr="002B711C">
        <w:rPr>
          <w:b/>
          <w:i/>
          <w:sz w:val="20"/>
          <w:szCs w:val="20"/>
        </w:rPr>
        <w:t xml:space="preserve"> </w:t>
      </w:r>
    </w:p>
    <w:p w14:paraId="5F898CEE" w14:textId="648D6721" w:rsidR="002B711C" w:rsidRPr="006533B7" w:rsidRDefault="002B711C" w:rsidP="002B711C">
      <w:pPr>
        <w:jc w:val="both"/>
        <w:rPr>
          <w:b/>
          <w:i/>
          <w:sz w:val="20"/>
          <w:szCs w:val="20"/>
        </w:rPr>
      </w:pPr>
      <w:r w:rsidRPr="006533B7">
        <w:rPr>
          <w:b/>
          <w:i/>
          <w:sz w:val="20"/>
          <w:szCs w:val="20"/>
        </w:rPr>
        <w:t xml:space="preserve">o in alternativa, </w:t>
      </w:r>
    </w:p>
    <w:p w14:paraId="37D37E7F" w14:textId="49F2455B" w:rsidR="00C41162" w:rsidRPr="002B711C" w:rsidRDefault="002B711C" w:rsidP="002B711C">
      <w:pPr>
        <w:jc w:val="both"/>
        <w:rPr>
          <w:i/>
          <w:sz w:val="20"/>
          <w:szCs w:val="20"/>
        </w:rPr>
      </w:pPr>
      <w:r w:rsidRPr="006533B7">
        <w:rPr>
          <w:sz w:val="20"/>
          <w:szCs w:val="20"/>
        </w:rPr>
        <w:t xml:space="preserve">▪ </w:t>
      </w:r>
      <w:r w:rsidRPr="006533B7">
        <w:rPr>
          <w:b/>
          <w:i/>
          <w:sz w:val="20"/>
          <w:szCs w:val="20"/>
        </w:rPr>
        <w:t xml:space="preserve">Opzione 2: </w:t>
      </w:r>
      <w:r w:rsidRPr="006533B7">
        <w:rPr>
          <w:i/>
          <w:sz w:val="20"/>
          <w:szCs w:val="20"/>
        </w:rPr>
        <w:t xml:space="preserve">Poiché la propria azienda ha un numero di dipendenti </w:t>
      </w:r>
      <w:r w:rsidRPr="006533B7">
        <w:rPr>
          <w:b/>
          <w:i/>
          <w:sz w:val="20"/>
          <w:szCs w:val="20"/>
        </w:rPr>
        <w:t>pari o superiore a 15 e non superiore a 50</w:t>
      </w:r>
      <w:r w:rsidRPr="00AF3330">
        <w:rPr>
          <w:rFonts w:cstheme="minorHAnsi"/>
          <w:b/>
          <w:bCs/>
          <w:sz w:val="20"/>
          <w:szCs w:val="20"/>
        </w:rPr>
        <w:t xml:space="preserve"> </w:t>
      </w:r>
      <w:r>
        <w:rPr>
          <w:rFonts w:cstheme="minorHAnsi"/>
          <w:b/>
          <w:bCs/>
          <w:sz w:val="20"/>
          <w:szCs w:val="20"/>
        </w:rPr>
        <w:t xml:space="preserve">oppure </w:t>
      </w:r>
      <w:r w:rsidRPr="007811B3">
        <w:rPr>
          <w:rFonts w:cstheme="minorHAnsi"/>
          <w:b/>
          <w:bCs/>
          <w:sz w:val="20"/>
          <w:szCs w:val="20"/>
        </w:rPr>
        <w:t>pur avendo un</w:t>
      </w:r>
      <w:r w:rsidRPr="007811B3">
        <w:rPr>
          <w:rFonts w:cstheme="minorHAnsi"/>
          <w:sz w:val="20"/>
          <w:szCs w:val="20"/>
        </w:rPr>
        <w:t xml:space="preserve"> </w:t>
      </w:r>
      <w:r w:rsidRPr="007811B3">
        <w:rPr>
          <w:rFonts w:cstheme="minorHAnsi"/>
          <w:b/>
          <w:bCs/>
          <w:sz w:val="20"/>
          <w:szCs w:val="20"/>
        </w:rPr>
        <w:t>numero di dipendenti superiore a 50 non ha sede legale in Italia</w:t>
      </w:r>
      <w:r w:rsidRPr="006533B7">
        <w:rPr>
          <w:i/>
          <w:sz w:val="20"/>
          <w:szCs w:val="20"/>
        </w:rPr>
        <w:t>:</w:t>
      </w:r>
    </w:p>
    <w:p w14:paraId="55BE639D" w14:textId="5F7F8FE0" w:rsidR="003E3C9B" w:rsidRPr="002E220E" w:rsidRDefault="003E3C9B" w:rsidP="002E220E">
      <w:pPr>
        <w:pStyle w:val="Paragrafoelenco"/>
        <w:numPr>
          <w:ilvl w:val="0"/>
          <w:numId w:val="14"/>
        </w:numPr>
        <w:suppressAutoHyphens w:val="0"/>
        <w:spacing w:after="0" w:line="276" w:lineRule="auto"/>
        <w:jc w:val="both"/>
        <w:rPr>
          <w:rFonts w:ascii="Calibri" w:eastAsia="Calibri" w:hAnsi="Calibri" w:cs="Calibri"/>
          <w:sz w:val="20"/>
          <w:szCs w:val="20"/>
        </w:rPr>
      </w:pPr>
      <w:bookmarkStart w:id="2" w:name="_Hlk127737057"/>
      <w:bookmarkStart w:id="3" w:name="_Hlk127734940"/>
      <w:r w:rsidRPr="002E220E">
        <w:rPr>
          <w:rFonts w:ascii="Calibri" w:eastAsia="Calibri" w:hAnsi="Calibri" w:cs="Calibri"/>
          <w:sz w:val="20"/>
          <w:szCs w:val="20"/>
        </w:rPr>
        <w:t xml:space="preserve">che la partecipazione alla presente procedura non determina alcuna situazione di conflitto di interesse, anche potenziale, ai sensi artt. 6 e 7 D.P.R. 62/2013 e dell’art. 16 del Codice </w:t>
      </w:r>
      <w:bookmarkEnd w:id="2"/>
      <w:r w:rsidRPr="002E220E">
        <w:rPr>
          <w:rFonts w:ascii="Calibri" w:eastAsia="Calibri" w:hAnsi="Calibri" w:cs="Calibri"/>
          <w:sz w:val="20"/>
          <w:szCs w:val="20"/>
        </w:rPr>
        <w:t>e si impegna a comunicare la sussistenza di potenziali conflitti di interesse rispetto ai soggetti che interverranno nella procedura di gara e a fornire gli elementi utili a consentire la valutazione da parte della stazione appaltante;</w:t>
      </w:r>
      <w:bookmarkEnd w:id="3"/>
    </w:p>
    <w:p w14:paraId="44ACDA5E" w14:textId="2D282E6B" w:rsidR="00AF3330" w:rsidRPr="002E220E" w:rsidRDefault="003E3C9B" w:rsidP="002E220E">
      <w:pPr>
        <w:pStyle w:val="Paragrafoelenco"/>
        <w:numPr>
          <w:ilvl w:val="0"/>
          <w:numId w:val="14"/>
        </w:numPr>
        <w:suppressAutoHyphens w:val="0"/>
        <w:spacing w:before="280" w:after="280" w:line="290" w:lineRule="auto"/>
        <w:jc w:val="both"/>
        <w:rPr>
          <w:rFonts w:ascii="Calibri" w:eastAsia="Calibri" w:hAnsi="Calibri" w:cs="Calibri"/>
          <w:sz w:val="20"/>
          <w:szCs w:val="20"/>
          <w:lang w:eastAsia="it-IT"/>
        </w:rPr>
      </w:pPr>
      <w:r w:rsidRPr="002E220E">
        <w:rPr>
          <w:rFonts w:ascii="Calibri" w:eastAsia="Calibri" w:hAnsi="Calibri" w:cs="Calibri"/>
          <w:sz w:val="20"/>
          <w:szCs w:val="20"/>
          <w:lang w:eastAsia="it-IT"/>
        </w:rPr>
        <w:t>nel rispetto di quanto previsto dall’art. 53, comma 16-ter, del D. Lgs. 165/2001 (divieto di pantouflage o revolving door), di non  aver concluso contratti di lavoro subordinato o autonomo e, comunque, non aver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e di essere consapevole che i contratti conclusi e gli incarichi conferiti in violazione del divieto di cui all’art. 53, comma 16 ter del D. Lgs 165/2001 sono nulli e che è fatto divieto ai soggetti privati che li hanno conclusi o conferiti di contrattare con le pubbliche amministrazioni per i successivi tre anni, con l'obbligo di restituzione dei compensi eventualmente percepiti e accertati ad essi riferiti;</w:t>
      </w:r>
    </w:p>
    <w:p w14:paraId="33C6198E" w14:textId="2B459180" w:rsidR="00C41162" w:rsidRDefault="00184306" w:rsidP="002E220E">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23140C3C" w14:textId="77777777" w:rsidR="000812DF" w:rsidRDefault="000812DF" w:rsidP="002E220E">
      <w:pPr>
        <w:spacing w:before="60" w:after="60"/>
        <w:jc w:val="both"/>
        <w:rPr>
          <w:sz w:val="20"/>
          <w:szCs w:val="20"/>
        </w:rPr>
      </w:pPr>
    </w:p>
    <w:tbl>
      <w:tblPr>
        <w:tblStyle w:val="Grigliatabella"/>
        <w:tblpPr w:leftFromText="141" w:rightFromText="141" w:vertAnchor="text" w:horzAnchor="margin" w:tblpY="102"/>
        <w:tblW w:w="9225" w:type="dxa"/>
        <w:tblLook w:val="04A0" w:firstRow="1" w:lastRow="0" w:firstColumn="1" w:lastColumn="0" w:noHBand="0" w:noVBand="1"/>
      </w:tblPr>
      <w:tblGrid>
        <w:gridCol w:w="9225"/>
      </w:tblGrid>
      <w:tr w:rsidR="002E220E" w:rsidRPr="00D06803" w14:paraId="48E3AA1E" w14:textId="77777777" w:rsidTr="000812DF">
        <w:trPr>
          <w:trHeight w:val="1783"/>
        </w:trPr>
        <w:tc>
          <w:tcPr>
            <w:tcW w:w="9225" w:type="dxa"/>
          </w:tcPr>
          <w:p w14:paraId="2E8F0365" w14:textId="77777777" w:rsidR="002E220E" w:rsidRPr="000812DF" w:rsidRDefault="002E220E" w:rsidP="00635A28">
            <w:pPr>
              <w:widowControl w:val="0"/>
              <w:spacing w:line="290" w:lineRule="auto"/>
              <w:rPr>
                <w:sz w:val="20"/>
                <w:szCs w:val="20"/>
              </w:rPr>
            </w:pPr>
            <w:r w:rsidRPr="000812DF">
              <w:rPr>
                <w:sz w:val="20"/>
                <w:szCs w:val="20"/>
              </w:rPr>
              <w:t>Per gli operatori economici aventi sede, residenza o domicilio nei paesi inseriti nelle c.d. “black list”</w:t>
            </w:r>
          </w:p>
          <w:p w14:paraId="3F820632" w14:textId="77777777" w:rsidR="002E220E" w:rsidRPr="000812DF" w:rsidRDefault="002E220E" w:rsidP="002E220E">
            <w:pPr>
              <w:pStyle w:val="Paragrafoelenco"/>
              <w:widowControl w:val="0"/>
              <w:numPr>
                <w:ilvl w:val="0"/>
                <w:numId w:val="24"/>
              </w:numPr>
              <w:suppressAutoHyphens w:val="0"/>
              <w:spacing w:after="0" w:line="290" w:lineRule="auto"/>
              <w:ind w:left="284"/>
              <w:contextualSpacing w:val="0"/>
              <w:jc w:val="both"/>
              <w:rPr>
                <w:sz w:val="20"/>
                <w:szCs w:val="20"/>
              </w:rPr>
            </w:pPr>
            <w:r w:rsidRPr="000812DF">
              <w:rPr>
                <w:sz w:val="20"/>
                <w:szCs w:val="20"/>
              </w:rPr>
              <w:t>di essere in possesso dell’autorizzazione in corso di validità rilasciata ai sensi del d.m. 14 dicembre 2010 del Ministero dell’economia e delle finanze ai sensi (art. 37 del d.l. 78/2010, conv. in l. 122/2010) oppure di aver presentato domanda di autorizzazione ai sensi dell’art. 1 comma 3 del d.m. 14.12.2010 e allega copia conforme dell’istanza di autorizzazione inviata al Ministero;</w:t>
            </w:r>
          </w:p>
          <w:p w14:paraId="7A347118" w14:textId="77777777" w:rsidR="002E220E" w:rsidRPr="00D06803" w:rsidRDefault="002E220E" w:rsidP="00635A28">
            <w:pPr>
              <w:pStyle w:val="Numeroelenco"/>
              <w:numPr>
                <w:ilvl w:val="0"/>
                <w:numId w:val="0"/>
              </w:numPr>
              <w:spacing w:line="290" w:lineRule="auto"/>
              <w:rPr>
                <w:rFonts w:asciiTheme="minorHAnsi" w:hAnsiTheme="minorHAnsi" w:cstheme="minorHAnsi"/>
                <w:sz w:val="24"/>
              </w:rPr>
            </w:pPr>
          </w:p>
        </w:tc>
      </w:tr>
    </w:tbl>
    <w:p w14:paraId="77FF9D0D" w14:textId="77777777" w:rsidR="000812DF" w:rsidRDefault="000812DF" w:rsidP="002E220E">
      <w:pPr>
        <w:jc w:val="both"/>
        <w:rPr>
          <w:b/>
          <w:bCs/>
          <w:color w:val="4472C4" w:themeColor="accent5"/>
          <w:sz w:val="20"/>
          <w:szCs w:val="20"/>
        </w:rPr>
      </w:pPr>
    </w:p>
    <w:p w14:paraId="51CF3D51" w14:textId="55CB6C1E" w:rsidR="00C41162" w:rsidRPr="002E220E" w:rsidRDefault="00184306" w:rsidP="002E220E">
      <w:pPr>
        <w:jc w:val="both"/>
        <w:rPr>
          <w:b/>
          <w:bCs/>
          <w:color w:val="4472C4" w:themeColor="accent5"/>
          <w:sz w:val="20"/>
          <w:szCs w:val="20"/>
        </w:rPr>
      </w:pPr>
      <w:r w:rsidRPr="002E220E">
        <w:rPr>
          <w:b/>
          <w:bCs/>
          <w:color w:val="4472C4" w:themeColor="accent5"/>
          <w:sz w:val="20"/>
          <w:szCs w:val="20"/>
        </w:rPr>
        <w:t>Autorizzazioni e ulteriori dichiarazioni ai fini dell’accesso, delle comunicazioni e del trattamento dei dati</w:t>
      </w:r>
    </w:p>
    <w:p w14:paraId="041F0DFF" w14:textId="77777777" w:rsidR="00614639" w:rsidRDefault="00184306" w:rsidP="00614639">
      <w:pPr>
        <w:ind w:left="284" w:hanging="284"/>
        <w:jc w:val="both"/>
        <w:rPr>
          <w:rFonts w:ascii="Calibri" w:eastAsia="Calibri" w:hAnsi="Calibri" w:cs="Calibri"/>
          <w:color w:val="2A2A2A"/>
          <w:sz w:val="20"/>
          <w:szCs w:val="20"/>
          <w:lang w:eastAsia="it-IT"/>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w:t>
      </w:r>
      <w:r w:rsidR="00171775">
        <w:rPr>
          <w:sz w:val="20"/>
          <w:szCs w:val="20"/>
        </w:rPr>
        <w:t xml:space="preserve"> e </w:t>
      </w:r>
      <w:r w:rsidR="00171775" w:rsidRPr="00171775">
        <w:rPr>
          <w:rFonts w:ascii="Calibri" w:eastAsia="Calibri" w:hAnsi="Calibri" w:cs="Calibri"/>
          <w:color w:val="2A2A2A"/>
          <w:sz w:val="20"/>
          <w:szCs w:val="20"/>
          <w:lang w:eastAsia="it-IT"/>
        </w:rPr>
        <w:t xml:space="preserve">di aver preso visione e di accettare il </w:t>
      </w:r>
      <w:r w:rsidR="00171775" w:rsidRPr="00171775">
        <w:rPr>
          <w:rFonts w:ascii="Calibri" w:eastAsia="Calibri" w:hAnsi="Calibri" w:cs="Calibri"/>
          <w:color w:val="2A2A2A"/>
          <w:sz w:val="20"/>
          <w:szCs w:val="20"/>
          <w:lang w:eastAsia="it-IT"/>
        </w:rPr>
        <w:lastRenderedPageBreak/>
        <w:t xml:space="preserve">trattamento dei dati personali di cui alla pagina web al seguente link </w:t>
      </w:r>
      <w:hyperlink r:id="rId9" w:history="1">
        <w:r w:rsidR="00171775" w:rsidRPr="00171775">
          <w:rPr>
            <w:rFonts w:ascii="Calibri" w:eastAsia="Calibri" w:hAnsi="Calibri" w:cs="Calibri"/>
            <w:color w:val="0000FF"/>
            <w:sz w:val="20"/>
            <w:szCs w:val="20"/>
            <w:u w:val="single"/>
            <w:lang w:eastAsia="it-IT"/>
          </w:rPr>
          <w:t>Informativa per operatori economici e fornitori di lavori, beni e servizi — Università di Bologna (unibo.it)</w:t>
        </w:r>
      </w:hyperlink>
      <w:r w:rsidR="00614639">
        <w:rPr>
          <w:rFonts w:ascii="Calibri" w:eastAsia="Calibri" w:hAnsi="Calibri" w:cs="Calibri"/>
          <w:color w:val="2A2A2A"/>
          <w:sz w:val="20"/>
          <w:szCs w:val="20"/>
          <w:lang w:eastAsia="it-IT"/>
        </w:rPr>
        <w:t>.</w:t>
      </w:r>
    </w:p>
    <w:p w14:paraId="649317AA" w14:textId="44B16EAE" w:rsidR="00614639" w:rsidRDefault="00614639" w:rsidP="00614639">
      <w:pPr>
        <w:ind w:left="284" w:hanging="284"/>
        <w:jc w:val="both"/>
        <w:rPr>
          <w:sz w:val="20"/>
          <w:szCs w:val="20"/>
        </w:rPr>
      </w:pPr>
      <w:r w:rsidRPr="00614639">
        <w:rPr>
          <w:sz w:val="20"/>
          <w:szCs w:val="20"/>
        </w:rPr>
        <w:t xml:space="preserve"> </w:t>
      </w:r>
      <w:r w:rsidRPr="006533B7">
        <w:rPr>
          <w:sz w:val="20"/>
          <w:szCs w:val="20"/>
        </w:rPr>
        <w:t>▪</w:t>
      </w:r>
      <w:r>
        <w:rPr>
          <w:sz w:val="20"/>
          <w:szCs w:val="20"/>
        </w:rPr>
        <w:t xml:space="preserve"> </w:t>
      </w:r>
      <w:r w:rsidRPr="00614639">
        <w:rPr>
          <w:b/>
          <w:bCs/>
          <w:sz w:val="20"/>
          <w:szCs w:val="20"/>
        </w:rPr>
        <w:t>DICHIARA</w:t>
      </w:r>
      <w:r>
        <w:rPr>
          <w:sz w:val="20"/>
          <w:szCs w:val="20"/>
        </w:rPr>
        <w:t xml:space="preserve"> a</w:t>
      </w:r>
      <w:r w:rsidRPr="00614639">
        <w:rPr>
          <w:sz w:val="20"/>
          <w:szCs w:val="20"/>
        </w:rPr>
        <w:t>i sensi dell’art. 35, co, 5 bis del Codice dei contratti, il proprio consenso al trattamento dei propri dati tramite il Fascicolo virtuale dell’operatore economico disciplinato all'articolo 24, nel rispetto di quanto previsto dal codice in materia di protezione dei dati personali, di cui al decreto legislativo 30 giugno 2003, n. 196, ai fini della verifica da parte della stazione appaltante del possesso dei requisiti di cui all'articolo 99 del codice dei contratti, nonché per le altre finalità previste dal codice medesimo.</w:t>
      </w:r>
    </w:p>
    <w:p w14:paraId="716B8ACB" w14:textId="65EFD5C9" w:rsidR="00614639" w:rsidRPr="00614639" w:rsidRDefault="00614639" w:rsidP="00614639">
      <w:pPr>
        <w:ind w:left="284" w:hanging="284"/>
        <w:jc w:val="both"/>
        <w:rPr>
          <w:rFonts w:ascii="Calibri" w:eastAsia="Calibri" w:hAnsi="Calibri" w:cs="Calibri"/>
          <w:color w:val="2A2A2A"/>
          <w:sz w:val="20"/>
          <w:szCs w:val="20"/>
          <w:lang w:eastAsia="it-IT"/>
        </w:rPr>
      </w:pPr>
      <w:r>
        <w:rPr>
          <w:sz w:val="20"/>
          <w:szCs w:val="20"/>
        </w:rPr>
        <w:t xml:space="preserve">      </w:t>
      </w:r>
      <w:r w:rsidRPr="00614639">
        <w:rPr>
          <w:sz w:val="20"/>
          <w:szCs w:val="20"/>
        </w:rPr>
        <w:t>Dichiara, inoltre, di essere consapevole che il mancato assenso al trattamento dei dati non consente alla Stazione appaltante di disporre l’affidamento dell’appalto, in quanto la medesima non potrà procedere ad effettuare i necessari controlli sull’affidatario dell’appalto, come prescritto dalla normativa in materia.</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1523D651" w14:textId="487C77F5"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 xml:space="preserve">anto, </w:t>
      </w:r>
      <w:r w:rsidRPr="006533B7">
        <w:rPr>
          <w:sz w:val="20"/>
          <w:szCs w:val="20"/>
        </w:rPr>
        <w:t>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6EB32" w14:textId="77777777" w:rsidR="00E1071C" w:rsidRDefault="00E1071C">
      <w:pPr>
        <w:spacing w:after="0" w:line="240" w:lineRule="auto"/>
      </w:pPr>
      <w:r>
        <w:separator/>
      </w:r>
    </w:p>
  </w:endnote>
  <w:endnote w:type="continuationSeparator" w:id="0">
    <w:p w14:paraId="07A4D485" w14:textId="77777777" w:rsidR="00E1071C" w:rsidRDefault="00E10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7BB06" w14:textId="77777777" w:rsidR="00E1071C" w:rsidRDefault="00E1071C">
      <w:pPr>
        <w:rPr>
          <w:sz w:val="12"/>
        </w:rPr>
      </w:pPr>
      <w:r>
        <w:separator/>
      </w:r>
    </w:p>
  </w:footnote>
  <w:footnote w:type="continuationSeparator" w:id="0">
    <w:p w14:paraId="7B25BDF2" w14:textId="77777777" w:rsidR="00E1071C" w:rsidRDefault="00E1071C">
      <w:pPr>
        <w:rPr>
          <w:sz w:val="12"/>
        </w:rPr>
      </w:pPr>
      <w:r>
        <w:continuationSeparator/>
      </w:r>
    </w:p>
  </w:footnote>
  <w:footnote w:id="1">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1B3F"/>
    <w:multiLevelType w:val="hybridMultilevel"/>
    <w:tmpl w:val="754A0E1C"/>
    <w:lvl w:ilvl="0" w:tplc="A1F0FE36">
      <w:start w:val="1"/>
      <w:numFmt w:val="bullet"/>
      <w:lvlText w:val=""/>
      <w:lvlJc w:val="left"/>
      <w:pPr>
        <w:ind w:left="502" w:hanging="360"/>
      </w:pPr>
      <w:rPr>
        <w:rFonts w:ascii="Symbol" w:hAnsi="Symbol" w:hint="default"/>
        <w:sz w:val="22"/>
        <w:szCs w:val="22"/>
      </w:rPr>
    </w:lvl>
    <w:lvl w:ilvl="1" w:tplc="04100003">
      <w:start w:val="1"/>
      <w:numFmt w:val="bullet"/>
      <w:lvlText w:val="o"/>
      <w:lvlJc w:val="left"/>
      <w:pPr>
        <w:ind w:left="1222" w:hanging="360"/>
      </w:pPr>
      <w:rPr>
        <w:rFonts w:ascii="Courier New" w:hAnsi="Courier New" w:cs="Courier New" w:hint="default"/>
      </w:rPr>
    </w:lvl>
    <w:lvl w:ilvl="2" w:tplc="04100005">
      <w:start w:val="1"/>
      <w:numFmt w:val="bullet"/>
      <w:lvlText w:val=""/>
      <w:lvlJc w:val="left"/>
      <w:pPr>
        <w:ind w:left="1942" w:hanging="360"/>
      </w:pPr>
      <w:rPr>
        <w:rFonts w:ascii="Wingdings" w:hAnsi="Wingdings" w:hint="default"/>
      </w:rPr>
    </w:lvl>
    <w:lvl w:ilvl="3" w:tplc="04100001">
      <w:start w:val="1"/>
      <w:numFmt w:val="bullet"/>
      <w:lvlText w:val=""/>
      <w:lvlJc w:val="left"/>
      <w:pPr>
        <w:ind w:left="2662" w:hanging="360"/>
      </w:pPr>
      <w:rPr>
        <w:rFonts w:ascii="Symbol" w:hAnsi="Symbol" w:hint="default"/>
      </w:rPr>
    </w:lvl>
    <w:lvl w:ilvl="4" w:tplc="04100003">
      <w:start w:val="1"/>
      <w:numFmt w:val="bullet"/>
      <w:lvlText w:val="o"/>
      <w:lvlJc w:val="left"/>
      <w:pPr>
        <w:ind w:left="3382" w:hanging="360"/>
      </w:pPr>
      <w:rPr>
        <w:rFonts w:ascii="Courier New" w:hAnsi="Courier New" w:cs="Courier New" w:hint="default"/>
      </w:rPr>
    </w:lvl>
    <w:lvl w:ilvl="5" w:tplc="04100005">
      <w:start w:val="1"/>
      <w:numFmt w:val="bullet"/>
      <w:lvlText w:val=""/>
      <w:lvlJc w:val="left"/>
      <w:pPr>
        <w:ind w:left="4102" w:hanging="360"/>
      </w:pPr>
      <w:rPr>
        <w:rFonts w:ascii="Wingdings" w:hAnsi="Wingdings" w:hint="default"/>
      </w:rPr>
    </w:lvl>
    <w:lvl w:ilvl="6" w:tplc="04100001">
      <w:start w:val="1"/>
      <w:numFmt w:val="bullet"/>
      <w:lvlText w:val=""/>
      <w:lvlJc w:val="left"/>
      <w:pPr>
        <w:ind w:left="4822" w:hanging="360"/>
      </w:pPr>
      <w:rPr>
        <w:rFonts w:ascii="Symbol" w:hAnsi="Symbol" w:hint="default"/>
      </w:rPr>
    </w:lvl>
    <w:lvl w:ilvl="7" w:tplc="04100003">
      <w:start w:val="1"/>
      <w:numFmt w:val="bullet"/>
      <w:lvlText w:val="o"/>
      <w:lvlJc w:val="left"/>
      <w:pPr>
        <w:ind w:left="5542" w:hanging="360"/>
      </w:pPr>
      <w:rPr>
        <w:rFonts w:ascii="Courier New" w:hAnsi="Courier New" w:cs="Courier New" w:hint="default"/>
      </w:rPr>
    </w:lvl>
    <w:lvl w:ilvl="8" w:tplc="04100005">
      <w:start w:val="1"/>
      <w:numFmt w:val="bullet"/>
      <w:lvlText w:val=""/>
      <w:lvlJc w:val="left"/>
      <w:pPr>
        <w:ind w:left="6262" w:hanging="360"/>
      </w:pPr>
      <w:rPr>
        <w:rFonts w:ascii="Wingdings" w:hAnsi="Wingdings" w:hint="default"/>
      </w:rPr>
    </w:lvl>
  </w:abstractNum>
  <w:abstractNum w:abstractNumId="1" w15:restartNumberingAfterBreak="0">
    <w:nsid w:val="0ACE3B46"/>
    <w:multiLevelType w:val="hybridMultilevel"/>
    <w:tmpl w:val="1AC438F8"/>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00A0AD6"/>
    <w:multiLevelType w:val="hybridMultilevel"/>
    <w:tmpl w:val="27569836"/>
    <w:lvl w:ilvl="0" w:tplc="BEDECF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EE3637"/>
    <w:multiLevelType w:val="hybridMultilevel"/>
    <w:tmpl w:val="ACE678A2"/>
    <w:lvl w:ilvl="0" w:tplc="04707BF4">
      <w:start w:val="7"/>
      <w:numFmt w:val="bullet"/>
      <w:lvlText w:val="-"/>
      <w:lvlJc w:val="left"/>
      <w:pPr>
        <w:ind w:left="720" w:hanging="360"/>
      </w:pPr>
      <w:rPr>
        <w:rFonts w:ascii="Garamond" w:eastAsia="Calibri" w:hAnsi="Garamond"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2F7270"/>
    <w:multiLevelType w:val="hybridMultilevel"/>
    <w:tmpl w:val="322C0C14"/>
    <w:lvl w:ilvl="0" w:tplc="929A871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2E283F"/>
    <w:multiLevelType w:val="hybridMultilevel"/>
    <w:tmpl w:val="3C76DA1C"/>
    <w:lvl w:ilvl="0" w:tplc="D6C021E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D5867F0"/>
    <w:multiLevelType w:val="hybridMultilevel"/>
    <w:tmpl w:val="6F86FE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1D6ADE"/>
    <w:multiLevelType w:val="hybridMultilevel"/>
    <w:tmpl w:val="1D14CA9A"/>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B6447EB"/>
    <w:multiLevelType w:val="hybridMultilevel"/>
    <w:tmpl w:val="78306A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B800AC1"/>
    <w:multiLevelType w:val="hybridMultilevel"/>
    <w:tmpl w:val="809C57E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2C0C12F4"/>
    <w:multiLevelType w:val="hybridMultilevel"/>
    <w:tmpl w:val="7EDE6DAA"/>
    <w:lvl w:ilvl="0" w:tplc="04100005">
      <w:start w:val="1"/>
      <w:numFmt w:val="bullet"/>
      <w:lvlText w:val=""/>
      <w:lvlJc w:val="left"/>
      <w:pPr>
        <w:ind w:left="796" w:hanging="360"/>
      </w:pPr>
      <w:rPr>
        <w:rFonts w:ascii="Wingdings" w:hAnsi="Wingdings"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13" w15:restartNumberingAfterBreak="0">
    <w:nsid w:val="2E291968"/>
    <w:multiLevelType w:val="hybridMultilevel"/>
    <w:tmpl w:val="CA6AE360"/>
    <w:lvl w:ilvl="0" w:tplc="929A871A">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35A410B5"/>
    <w:multiLevelType w:val="hybridMultilevel"/>
    <w:tmpl w:val="764264DE"/>
    <w:lvl w:ilvl="0" w:tplc="A1F0FE36">
      <w:start w:val="1"/>
      <w:numFmt w:val="bullet"/>
      <w:lvlText w:val=""/>
      <w:lvlJc w:val="left"/>
      <w:pPr>
        <w:ind w:left="360" w:hanging="360"/>
      </w:pPr>
      <w:rPr>
        <w:rFonts w:ascii="Symbol" w:hAnsi="Symbol" w:hint="default"/>
      </w:rPr>
    </w:lvl>
    <w:lvl w:ilvl="1" w:tplc="FCAE593E">
      <w:numFmt w:val="bullet"/>
      <w:lvlText w:val="-"/>
      <w:lvlJc w:val="left"/>
      <w:pPr>
        <w:ind w:left="1500" w:hanging="360"/>
      </w:pPr>
      <w:rPr>
        <w:rFonts w:ascii="Calibri" w:eastAsia="Calibri" w:hAnsi="Calibri" w:cs="Calibri"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6" w15:restartNumberingAfterBreak="0">
    <w:nsid w:val="3D51008C"/>
    <w:multiLevelType w:val="hybridMultilevel"/>
    <w:tmpl w:val="639024D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3C5211D"/>
    <w:multiLevelType w:val="hybridMultilevel"/>
    <w:tmpl w:val="9ACC33F2"/>
    <w:lvl w:ilvl="0" w:tplc="929A871A">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48331FDF"/>
    <w:multiLevelType w:val="hybridMultilevel"/>
    <w:tmpl w:val="35B86278"/>
    <w:lvl w:ilvl="0" w:tplc="F8FC6EF0">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20" w15:restartNumberingAfterBreak="0">
    <w:nsid w:val="4D9C2BB2"/>
    <w:multiLevelType w:val="hybridMultilevel"/>
    <w:tmpl w:val="D6F281C0"/>
    <w:lvl w:ilvl="0" w:tplc="929A871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901E24"/>
    <w:multiLevelType w:val="hybridMultilevel"/>
    <w:tmpl w:val="CF5A4B14"/>
    <w:lvl w:ilvl="0" w:tplc="BEDECFCA">
      <w:start w:val="1"/>
      <w:numFmt w:val="bullet"/>
      <w:lvlText w:val=""/>
      <w:lvlJc w:val="left"/>
      <w:pPr>
        <w:ind w:left="723" w:hanging="360"/>
      </w:pPr>
      <w:rPr>
        <w:rFonts w:ascii="Symbol" w:hAnsi="Symbol"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2" w15:restartNumberingAfterBreak="0">
    <w:nsid w:val="5281551B"/>
    <w:multiLevelType w:val="multilevel"/>
    <w:tmpl w:val="5F06D318"/>
    <w:lvl w:ilvl="0">
      <w:start w:val="1"/>
      <w:numFmt w:val="decimal"/>
      <w:lvlText w:val="%1."/>
      <w:lvlJc w:val="left"/>
      <w:pPr>
        <w:tabs>
          <w:tab w:val="num" w:pos="426"/>
        </w:tabs>
        <w:ind w:left="107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4"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670D3D0C"/>
    <w:multiLevelType w:val="hybridMultilevel"/>
    <w:tmpl w:val="56E2AE4C"/>
    <w:lvl w:ilvl="0" w:tplc="04100005">
      <w:start w:val="1"/>
      <w:numFmt w:val="bullet"/>
      <w:lvlText w:val=""/>
      <w:lvlJc w:val="left"/>
      <w:pPr>
        <w:ind w:left="1500" w:hanging="360"/>
      </w:pPr>
      <w:rPr>
        <w:rFonts w:ascii="Wingdings" w:hAnsi="Wingdings"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26" w15:restartNumberingAfterBreak="0">
    <w:nsid w:val="6D3F463C"/>
    <w:multiLevelType w:val="hybridMultilevel"/>
    <w:tmpl w:val="0A220F2E"/>
    <w:lvl w:ilvl="0" w:tplc="929A871A">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7EC76C5E"/>
    <w:multiLevelType w:val="hybridMultilevel"/>
    <w:tmpl w:val="D48C8F32"/>
    <w:lvl w:ilvl="0" w:tplc="929A871A">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1588147904">
    <w:abstractNumId w:val="22"/>
  </w:num>
  <w:num w:numId="2" w16cid:durableId="1082143113">
    <w:abstractNumId w:val="24"/>
  </w:num>
  <w:num w:numId="3" w16cid:durableId="594169322">
    <w:abstractNumId w:val="14"/>
  </w:num>
  <w:num w:numId="4" w16cid:durableId="828524973">
    <w:abstractNumId w:val="19"/>
  </w:num>
  <w:num w:numId="5" w16cid:durableId="276448627">
    <w:abstractNumId w:val="2"/>
  </w:num>
  <w:num w:numId="6" w16cid:durableId="1778334493">
    <w:abstractNumId w:val="23"/>
  </w:num>
  <w:num w:numId="7" w16cid:durableId="1878661509">
    <w:abstractNumId w:val="9"/>
  </w:num>
  <w:num w:numId="8" w16cid:durableId="581065369">
    <w:abstractNumId w:val="0"/>
  </w:num>
  <w:num w:numId="9" w16cid:durableId="1490247519">
    <w:abstractNumId w:val="0"/>
  </w:num>
  <w:num w:numId="10" w16cid:durableId="1242132434">
    <w:abstractNumId w:val="7"/>
  </w:num>
  <w:num w:numId="11" w16cid:durableId="1997950102">
    <w:abstractNumId w:val="26"/>
  </w:num>
  <w:num w:numId="12" w16cid:durableId="1198005240">
    <w:abstractNumId w:val="21"/>
  </w:num>
  <w:num w:numId="13" w16cid:durableId="1211918987">
    <w:abstractNumId w:val="1"/>
  </w:num>
  <w:num w:numId="14" w16cid:durableId="217323158">
    <w:abstractNumId w:val="4"/>
  </w:num>
  <w:num w:numId="15" w16cid:durableId="2107454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9136361">
    <w:abstractNumId w:val="11"/>
  </w:num>
  <w:num w:numId="17" w16cid:durableId="1244296952">
    <w:abstractNumId w:val="16"/>
  </w:num>
  <w:num w:numId="18" w16cid:durableId="1030567416">
    <w:abstractNumId w:val="8"/>
  </w:num>
  <w:num w:numId="19" w16cid:durableId="1812210408">
    <w:abstractNumId w:val="20"/>
  </w:num>
  <w:num w:numId="20" w16cid:durableId="151413895">
    <w:abstractNumId w:val="6"/>
  </w:num>
  <w:num w:numId="21" w16cid:durableId="1671250109">
    <w:abstractNumId w:val="18"/>
  </w:num>
  <w:num w:numId="22" w16cid:durableId="1433941674">
    <w:abstractNumId w:val="25"/>
  </w:num>
  <w:num w:numId="23" w16cid:durableId="1194920580">
    <w:abstractNumId w:val="5"/>
  </w:num>
  <w:num w:numId="24" w16cid:durableId="838034452">
    <w:abstractNumId w:val="15"/>
  </w:num>
  <w:num w:numId="25" w16cid:durableId="1064258023">
    <w:abstractNumId w:val="3"/>
  </w:num>
  <w:num w:numId="26" w16cid:durableId="1462452820">
    <w:abstractNumId w:val="17"/>
  </w:num>
  <w:num w:numId="27" w16cid:durableId="1722634085">
    <w:abstractNumId w:val="13"/>
  </w:num>
  <w:num w:numId="28" w16cid:durableId="2007515948">
    <w:abstractNumId w:val="10"/>
  </w:num>
  <w:num w:numId="29" w16cid:durableId="332728154">
    <w:abstractNumId w:val="12"/>
  </w:num>
  <w:num w:numId="30" w16cid:durableId="535853990">
    <w:abstractNumId w:val="2"/>
  </w:num>
  <w:num w:numId="31" w16cid:durableId="32008795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61B5F"/>
    <w:rsid w:val="0007654E"/>
    <w:rsid w:val="000805C3"/>
    <w:rsid w:val="000812DF"/>
    <w:rsid w:val="000B1284"/>
    <w:rsid w:val="000E5869"/>
    <w:rsid w:val="00141B8D"/>
    <w:rsid w:val="00171775"/>
    <w:rsid w:val="00172BF1"/>
    <w:rsid w:val="00177546"/>
    <w:rsid w:val="00184306"/>
    <w:rsid w:val="001D24C1"/>
    <w:rsid w:val="001F4B34"/>
    <w:rsid w:val="00261802"/>
    <w:rsid w:val="00293896"/>
    <w:rsid w:val="002A377A"/>
    <w:rsid w:val="002A4008"/>
    <w:rsid w:val="002B711C"/>
    <w:rsid w:val="002E220E"/>
    <w:rsid w:val="00342139"/>
    <w:rsid w:val="00345201"/>
    <w:rsid w:val="003D2381"/>
    <w:rsid w:val="003E3C9B"/>
    <w:rsid w:val="003F0FF2"/>
    <w:rsid w:val="00432C93"/>
    <w:rsid w:val="00450083"/>
    <w:rsid w:val="00471627"/>
    <w:rsid w:val="004753C1"/>
    <w:rsid w:val="00482016"/>
    <w:rsid w:val="00486A54"/>
    <w:rsid w:val="004B0EF0"/>
    <w:rsid w:val="00500F41"/>
    <w:rsid w:val="0052291E"/>
    <w:rsid w:val="006026A2"/>
    <w:rsid w:val="00614639"/>
    <w:rsid w:val="0063020D"/>
    <w:rsid w:val="00632BCD"/>
    <w:rsid w:val="00632F66"/>
    <w:rsid w:val="006533B7"/>
    <w:rsid w:val="0066102F"/>
    <w:rsid w:val="0069625E"/>
    <w:rsid w:val="006B7234"/>
    <w:rsid w:val="006C6206"/>
    <w:rsid w:val="006D2866"/>
    <w:rsid w:val="006E065B"/>
    <w:rsid w:val="007673C0"/>
    <w:rsid w:val="00775A53"/>
    <w:rsid w:val="007C7E58"/>
    <w:rsid w:val="00802FEA"/>
    <w:rsid w:val="008313BF"/>
    <w:rsid w:val="008A6F4A"/>
    <w:rsid w:val="00917FF2"/>
    <w:rsid w:val="00930AAA"/>
    <w:rsid w:val="00942E88"/>
    <w:rsid w:val="009A12BD"/>
    <w:rsid w:val="009B5141"/>
    <w:rsid w:val="009E3C80"/>
    <w:rsid w:val="009E46B4"/>
    <w:rsid w:val="00A718A5"/>
    <w:rsid w:val="00AA4E4A"/>
    <w:rsid w:val="00AF3330"/>
    <w:rsid w:val="00AF474C"/>
    <w:rsid w:val="00B73153"/>
    <w:rsid w:val="00B7690A"/>
    <w:rsid w:val="00BD1AAB"/>
    <w:rsid w:val="00BE5857"/>
    <w:rsid w:val="00BF1D89"/>
    <w:rsid w:val="00BF4C0F"/>
    <w:rsid w:val="00C04BF6"/>
    <w:rsid w:val="00C219FB"/>
    <w:rsid w:val="00C36182"/>
    <w:rsid w:val="00C41162"/>
    <w:rsid w:val="00C616E2"/>
    <w:rsid w:val="00CB6F88"/>
    <w:rsid w:val="00CE6A64"/>
    <w:rsid w:val="00D778F8"/>
    <w:rsid w:val="00DD2513"/>
    <w:rsid w:val="00DD7068"/>
    <w:rsid w:val="00DF4EDE"/>
    <w:rsid w:val="00E029FE"/>
    <w:rsid w:val="00E1071C"/>
    <w:rsid w:val="00E60949"/>
    <w:rsid w:val="00EB5F8A"/>
    <w:rsid w:val="00F05ACD"/>
    <w:rsid w:val="00F118F0"/>
    <w:rsid w:val="00F27E15"/>
    <w:rsid w:val="00F43F8E"/>
    <w:rsid w:val="00F62741"/>
    <w:rsid w:val="00FB211D"/>
    <w:rsid w:val="00FC150D"/>
    <w:rsid w:val="00FF1E58"/>
    <w:rsid w:val="00FF7E6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unhideWhenUsed/>
    <w:rsid w:val="00581B85"/>
    <w:pPr>
      <w:spacing w:after="0" w:line="240" w:lineRule="auto"/>
    </w:pPr>
    <w:rPr>
      <w:sz w:val="20"/>
      <w:szCs w:val="20"/>
    </w:rPr>
  </w:style>
  <w:style w:type="paragraph" w:styleId="Paragrafoelenco">
    <w:name w:val="List Paragraph"/>
    <w:aliases w:val="Itemize,Paragrafo"/>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unhideWhenUsed/>
    <w:rsid w:val="00942E88"/>
    <w:rPr>
      <w:vertAlign w:val="superscript"/>
    </w:rPr>
  </w:style>
  <w:style w:type="paragraph" w:styleId="NormaleWeb">
    <w:name w:val="Normal (Web)"/>
    <w:basedOn w:val="Normale"/>
    <w:unhideWhenUsed/>
    <w:qFormat/>
    <w:rsid w:val="00AF3330"/>
    <w:pPr>
      <w:suppressAutoHyphens w:val="0"/>
      <w:spacing w:before="280" w:after="280" w:line="240" w:lineRule="atLeast"/>
      <w:ind w:left="357" w:hanging="357"/>
      <w:jc w:val="both"/>
    </w:pPr>
    <w:rPr>
      <w:rFonts w:ascii="Arial" w:eastAsia="Calibri" w:hAnsi="Arial" w:cs="Arial"/>
      <w:color w:val="2A2A2A"/>
      <w:sz w:val="18"/>
      <w:szCs w:val="18"/>
      <w:lang w:eastAsia="it-IT"/>
    </w:rPr>
  </w:style>
  <w:style w:type="character" w:styleId="Collegamentoipertestuale">
    <w:name w:val="Hyperlink"/>
    <w:basedOn w:val="Carpredefinitoparagrafo"/>
    <w:uiPriority w:val="99"/>
    <w:unhideWhenUsed/>
    <w:rsid w:val="003E3C9B"/>
    <w:rPr>
      <w:color w:val="0000FF"/>
      <w:u w:val="single"/>
    </w:rPr>
  </w:style>
  <w:style w:type="table" w:customStyle="1" w:styleId="Grigliatabella1">
    <w:name w:val="Griglia tabella1"/>
    <w:basedOn w:val="Tabellanormale"/>
    <w:next w:val="Grigliatabella"/>
    <w:uiPriority w:val="99"/>
    <w:rsid w:val="003E3C9B"/>
    <w:pPr>
      <w:suppressAutoHyphens w:val="0"/>
      <w:ind w:left="357"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egamentoInternet">
    <w:name w:val="Collegamento Internet"/>
    <w:basedOn w:val="Carpredefinitoparagrafo"/>
    <w:uiPriority w:val="99"/>
    <w:unhideWhenUsed/>
    <w:rsid w:val="002E22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04517">
      <w:bodyDiv w:val="1"/>
      <w:marLeft w:val="0"/>
      <w:marRight w:val="0"/>
      <w:marTop w:val="0"/>
      <w:marBottom w:val="0"/>
      <w:divBdr>
        <w:top w:val="none" w:sz="0" w:space="0" w:color="auto"/>
        <w:left w:val="none" w:sz="0" w:space="0" w:color="auto"/>
        <w:bottom w:val="none" w:sz="0" w:space="0" w:color="auto"/>
        <w:right w:val="none" w:sz="0" w:space="0" w:color="auto"/>
      </w:divBdr>
    </w:div>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763454607">
      <w:bodyDiv w:val="1"/>
      <w:marLeft w:val="0"/>
      <w:marRight w:val="0"/>
      <w:marTop w:val="0"/>
      <w:marBottom w:val="0"/>
      <w:divBdr>
        <w:top w:val="none" w:sz="0" w:space="0" w:color="auto"/>
        <w:left w:val="none" w:sz="0" w:space="0" w:color="auto"/>
        <w:bottom w:val="none" w:sz="0" w:space="0" w:color="auto"/>
        <w:right w:val="none" w:sz="0" w:space="0" w:color="auto"/>
      </w:divBdr>
    </w:div>
    <w:div w:id="1083069991">
      <w:bodyDiv w:val="1"/>
      <w:marLeft w:val="0"/>
      <w:marRight w:val="0"/>
      <w:marTop w:val="0"/>
      <w:marBottom w:val="0"/>
      <w:divBdr>
        <w:top w:val="none" w:sz="0" w:space="0" w:color="auto"/>
        <w:left w:val="none" w:sz="0" w:space="0" w:color="auto"/>
        <w:bottom w:val="none" w:sz="0" w:space="0" w:color="auto"/>
        <w:right w:val="none" w:sz="0" w:space="0" w:color="auto"/>
      </w:divBdr>
    </w:div>
    <w:div w:id="1154368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bo.it/it/ateneo/bandi-di-gara/obblighi-di-comportament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nibo.it/it/ateneo/privacy-e-note-legali/privacy/informativa-per-operatori-economici-e-fornitori-di-lavori-beni-e-serviz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F8BE7-668E-48C4-96DA-A9B139C4F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3094</Words>
  <Characters>17636</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Francesca Torre</cp:lastModifiedBy>
  <cp:revision>8</cp:revision>
  <cp:lastPrinted>2023-12-13T08:59:00Z</cp:lastPrinted>
  <dcterms:created xsi:type="dcterms:W3CDTF">2025-05-12T04:51:00Z</dcterms:created>
  <dcterms:modified xsi:type="dcterms:W3CDTF">2025-05-14T07:21:00Z</dcterms:modified>
  <dc:language>it-IT</dc:language>
</cp:coreProperties>
</file>